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:rsidR="00E74059" w:rsidRPr="00FA0939" w:rsidRDefault="00870F47">
      <w:pPr>
        <w:spacing w:before="49"/>
        <w:ind w:right="193"/>
        <w:jc w:val="right"/>
        <w:rPr>
          <w:b/>
          <w:i/>
          <w:sz w:val="40"/>
          <w:lang w:val="es-AR"/>
        </w:rPr>
      </w:pPr>
      <w:r>
        <w:rPr>
          <w:b/>
          <w:i/>
          <w:sz w:val="40"/>
          <w:lang w:val="es-AR"/>
        </w:rPr>
        <w:t>A</w:t>
      </w:r>
      <w:r w:rsidR="00A972FB" w:rsidRPr="00FA0939">
        <w:rPr>
          <w:b/>
          <w:i/>
          <w:sz w:val="40"/>
          <w:lang w:val="es-AR"/>
        </w:rPr>
        <w:t>NEXO II</w:t>
      </w: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673735</wp:posOffset>
                </wp:positionV>
                <wp:extent cx="6405880" cy="0"/>
                <wp:effectExtent l="15240" t="11430" r="17780" b="17145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7B0A" id="Line 2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3.05pt" to="561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f6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0303DF">
        <w:rPr>
          <w:lang w:val="es-AR"/>
        </w:rPr>
        <w:t xml:space="preserve">PRIMERA ETAPA – CENTRO CÍVICO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:rsidR="00E74059" w:rsidRPr="00A86C99" w:rsidRDefault="000303DF" w:rsidP="000303DF">
      <w:pPr>
        <w:pStyle w:val="Ttulo3"/>
        <w:spacing w:line="261" w:lineRule="auto"/>
        <w:ind w:left="131" w:right="148"/>
        <w:jc w:val="center"/>
        <w:rPr>
          <w:b w:val="0"/>
          <w:i w:val="0"/>
          <w:sz w:val="28"/>
          <w:lang w:val="es-AR"/>
        </w:rPr>
      </w:pPr>
      <w:r w:rsidRPr="00FA0939">
        <w:rPr>
          <w:lang w:val="es-AR"/>
        </w:rPr>
        <w:t xml:space="preserve"> </w:t>
      </w:r>
      <w:r w:rsidR="00A972FB" w:rsidRPr="00A86C99">
        <w:rPr>
          <w:sz w:val="28"/>
          <w:lang w:val="es-AR"/>
        </w:rPr>
        <w:t>REQUISITOS PARA LA PRESENTACIÓN DEL CÓMPUTO Y PRESUPUESTO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405880" cy="0"/>
                <wp:effectExtent l="15240" t="18415" r="17780" b="1016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579C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95pt" to="56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W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2"/>
        <w:rPr>
          <w:b/>
          <w:sz w:val="26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78"/>
        </w:tabs>
        <w:ind w:right="137" w:firstLine="0"/>
        <w:jc w:val="both"/>
        <w:rPr>
          <w:i/>
          <w:lang w:val="es-AR"/>
        </w:rPr>
      </w:pPr>
      <w:r w:rsidRPr="00FA0939">
        <w:rPr>
          <w:i/>
          <w:lang w:val="es-AR"/>
        </w:rPr>
        <w:t>Los Oferentes deberán presentar su propio cómputo y presupuesto para la realización de la Oferta, considerando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que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el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cómputo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7"/>
          <w:lang w:val="es-AR"/>
        </w:rPr>
        <w:t xml:space="preserve"> </w:t>
      </w:r>
      <w:r w:rsidRPr="00FA0939">
        <w:rPr>
          <w:i/>
          <w:lang w:val="es-AR"/>
        </w:rPr>
        <w:t>presupuesto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Oficial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utilizado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es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meramente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referencial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indicativo.</w:t>
      </w:r>
    </w:p>
    <w:p w:rsidR="00E74059" w:rsidRPr="00FA0939" w:rsidRDefault="00A972FB">
      <w:pPr>
        <w:pStyle w:val="Textoindependiente"/>
        <w:ind w:left="420" w:right="136"/>
        <w:jc w:val="both"/>
        <w:rPr>
          <w:lang w:val="es-AR"/>
        </w:rPr>
      </w:pPr>
      <w:r w:rsidRPr="00FA0939">
        <w:rPr>
          <w:lang w:val="es-AR"/>
        </w:rPr>
        <w:t>La planilla de Cómputo y Presupuesto propia del Oferente deberá tener el mismo formato que la presentada como OFICIAL. Si el Proponente lo considera necesario, podrá abrir un nuevo ítem denominado “Varios”.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84"/>
        </w:tabs>
        <w:spacing w:before="1"/>
        <w:ind w:right="141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cómputo y presupuesto discriminará el mínimo de ítems establecidos en la Planilla de Cómputo y Presupuesto Indicativo, incluyendo unidades de medidas, cantidades, costos unitarios, precios 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rubros,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precios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ítems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porcentajes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incidencias.</w:t>
      </w:r>
    </w:p>
    <w:p w:rsidR="00E74059" w:rsidRPr="00FA0939" w:rsidRDefault="00E74059">
      <w:pPr>
        <w:pStyle w:val="Textoindependiente"/>
        <w:rPr>
          <w:lang w:val="es-AR"/>
        </w:rPr>
      </w:pPr>
    </w:p>
    <w:p w:rsidR="00E74059" w:rsidRPr="00FA0939" w:rsidRDefault="00610A75" w:rsidP="00610A75">
      <w:pPr>
        <w:spacing w:line="252" w:lineRule="exact"/>
        <w:ind w:firstLine="420"/>
        <w:jc w:val="both"/>
        <w:rPr>
          <w:lang w:val="es-AR"/>
        </w:rPr>
      </w:pPr>
      <w:r>
        <w:rPr>
          <w:i/>
          <w:lang w:val="es-AR"/>
        </w:rPr>
        <w:t>La</w:t>
      </w:r>
      <w:r w:rsidR="00A972FB" w:rsidRPr="00FA0939">
        <w:rPr>
          <w:b/>
          <w:i/>
          <w:lang w:val="es-AR"/>
        </w:rPr>
        <w:t xml:space="preserve"> nueva estructura de cálculo del coeficiente resumen (R)</w:t>
      </w:r>
      <w:r>
        <w:rPr>
          <w:b/>
          <w:i/>
          <w:lang w:val="es-AR"/>
        </w:rPr>
        <w:t xml:space="preserve"> </w:t>
      </w:r>
      <w:r w:rsidR="00A972FB" w:rsidRPr="00FA0939">
        <w:rPr>
          <w:i/>
          <w:lang w:val="es-AR"/>
        </w:rPr>
        <w:t>será la siguiente:</w:t>
      </w:r>
    </w:p>
    <w:p w:rsidR="00E74059" w:rsidRPr="004B5BCC" w:rsidRDefault="00A972FB">
      <w:pPr>
        <w:pStyle w:val="Ttulo5"/>
        <w:tabs>
          <w:tab w:val="left" w:pos="1499"/>
        </w:tabs>
        <w:spacing w:before="115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Costo Neto..............................................................................  </w:t>
      </w:r>
      <w:r w:rsidRPr="004B5BCC">
        <w:rPr>
          <w:lang w:val="es-AR"/>
        </w:rPr>
        <w:t xml:space="preserve">=    </w:t>
      </w:r>
      <w:r w:rsidRPr="004B5BCC">
        <w:rPr>
          <w:spacing w:val="49"/>
          <w:lang w:val="es-AR"/>
        </w:rPr>
        <w:t xml:space="preserve"> </w:t>
      </w:r>
      <w:r w:rsidRPr="004B5BCC">
        <w:rPr>
          <w:lang w:val="es-AR"/>
        </w:rPr>
        <w:t>1,000</w:t>
      </w:r>
    </w:p>
    <w:p w:rsidR="00E74059" w:rsidRPr="00FA0939" w:rsidRDefault="00A972FB">
      <w:pPr>
        <w:spacing w:before="1" w:line="230" w:lineRule="exact"/>
        <w:ind w:right="2691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pStyle w:val="Ttulo5"/>
        <w:tabs>
          <w:tab w:val="left" w:pos="1499"/>
        </w:tabs>
        <w:spacing w:line="254" w:lineRule="exact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Gastos Generales de la Empresa:.........................% de 1,00   =   </w:t>
      </w:r>
      <w:r w:rsidRPr="00FA0939">
        <w:rPr>
          <w:spacing w:val="8"/>
          <w:lang w:val="es-AR"/>
        </w:rPr>
        <w:t xml:space="preserve"> </w:t>
      </w:r>
      <w:r w:rsidRPr="00FA0939">
        <w:rPr>
          <w:lang w:val="es-AR"/>
        </w:rPr>
        <w:t>............</w:t>
      </w:r>
    </w:p>
    <w:p w:rsidR="00E74059" w:rsidRPr="00FA0939" w:rsidRDefault="00A972FB">
      <w:pPr>
        <w:spacing w:before="1" w:line="230" w:lineRule="exact"/>
        <w:ind w:right="2715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4B5BCC" w:rsidRDefault="00FA0939">
      <w:pPr>
        <w:pStyle w:val="Ttulo5"/>
        <w:tabs>
          <w:tab w:val="left" w:pos="1499"/>
          <w:tab w:val="left" w:pos="7848"/>
          <w:tab w:val="left" w:pos="7895"/>
        </w:tabs>
        <w:spacing w:line="480" w:lineRule="auto"/>
        <w:ind w:left="1500" w:right="1722" w:hanging="1080"/>
        <w:jc w:val="left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243840</wp:posOffset>
                </wp:positionV>
                <wp:extent cx="914400" cy="0"/>
                <wp:effectExtent l="9525" t="7620" r="9525" b="1143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DA66" id="Line 26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19.2pt" to="6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Sc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">
                <w10:wrap anchorx="page"/>
              </v:line>
            </w:pict>
          </mc:Fallback>
        </mc:AlternateContent>
      </w:r>
      <w:r w:rsidR="00A972FB" w:rsidRPr="00FA0939">
        <w:rPr>
          <w:rFonts w:ascii="Times New Roman" w:hAnsi="Times New Roman"/>
          <w:lang w:val="es-AR"/>
        </w:rPr>
        <w:t>-</w:t>
      </w:r>
      <w:r w:rsidR="00A972FB" w:rsidRPr="00FA0939">
        <w:rPr>
          <w:rFonts w:ascii="Times New Roman" w:hAnsi="Times New Roman"/>
          <w:lang w:val="es-AR"/>
        </w:rPr>
        <w:tab/>
      </w:r>
      <w:r w:rsidR="00A972FB" w:rsidRPr="00FA0939">
        <w:rPr>
          <w:lang w:val="es-AR"/>
        </w:rPr>
        <w:t>Beneficios:..............................................................% de</w:t>
      </w:r>
      <w:r w:rsidR="00A972FB" w:rsidRPr="00FA0939">
        <w:rPr>
          <w:spacing w:val="-21"/>
          <w:lang w:val="es-AR"/>
        </w:rPr>
        <w:t xml:space="preserve"> </w:t>
      </w:r>
      <w:r w:rsidR="00A972FB" w:rsidRPr="00FA0939">
        <w:rPr>
          <w:lang w:val="es-AR"/>
        </w:rPr>
        <w:t>1,00</w:t>
      </w:r>
      <w:r w:rsidR="00A972FB" w:rsidRPr="00FA0939">
        <w:rPr>
          <w:spacing w:val="42"/>
          <w:lang w:val="es-AR"/>
        </w:rPr>
        <w:t xml:space="preserve"> </w:t>
      </w:r>
      <w:r w:rsidR="00A972FB" w:rsidRPr="00FA0939">
        <w:rPr>
          <w:lang w:val="es-AR"/>
        </w:rPr>
        <w:t>=</w:t>
      </w:r>
      <w:r w:rsidR="00A972FB" w:rsidRPr="00FA0939">
        <w:rPr>
          <w:lang w:val="es-AR"/>
        </w:rPr>
        <w:tab/>
        <w:t xml:space="preserve">............. </w:t>
      </w:r>
      <w:r w:rsidR="00A972FB" w:rsidRPr="00FA0939">
        <w:rPr>
          <w:spacing w:val="-4"/>
          <w:lang w:val="es-AR"/>
        </w:rPr>
        <w:t>Sub-Total</w:t>
      </w:r>
      <w:r w:rsidR="00A972FB" w:rsidRPr="00FA0939">
        <w:rPr>
          <w:spacing w:val="-9"/>
          <w:lang w:val="es-AR"/>
        </w:rPr>
        <w:t xml:space="preserve"> </w:t>
      </w:r>
      <w:r w:rsidR="00A972FB" w:rsidRPr="00FA0939">
        <w:rPr>
          <w:lang w:val="es-AR"/>
        </w:rPr>
        <w:t>(a)..........................……..……......…..=</w:t>
      </w:r>
      <w:r w:rsidR="00A972FB" w:rsidRPr="00FA0939">
        <w:rPr>
          <w:lang w:val="es-AR"/>
        </w:rPr>
        <w:tab/>
      </w:r>
      <w:r w:rsidR="00A972FB" w:rsidRPr="00FA0939">
        <w:rPr>
          <w:lang w:val="es-AR"/>
        </w:rPr>
        <w:tab/>
      </w:r>
      <w:r w:rsidR="00A972FB" w:rsidRPr="004B5BCC">
        <w:rPr>
          <w:lang w:val="es-AR"/>
        </w:rPr>
        <w:t>…………</w:t>
      </w:r>
    </w:p>
    <w:p w:rsidR="00E74059" w:rsidRPr="00FA0939" w:rsidRDefault="00A972FB">
      <w:pPr>
        <w:spacing w:line="168" w:lineRule="exact"/>
        <w:ind w:right="2747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tabs>
          <w:tab w:val="left" w:pos="1499"/>
        </w:tabs>
        <w:spacing w:line="254" w:lineRule="exact"/>
        <w:ind w:left="420"/>
        <w:jc w:val="both"/>
        <w:rPr>
          <w:b/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b/>
          <w:lang w:val="es-AR"/>
        </w:rPr>
        <w:t>Impuesto a los Ingresos Brutos:....................... % de (a)     =</w:t>
      </w:r>
      <w:r w:rsidRPr="00FA0939">
        <w:rPr>
          <w:b/>
          <w:spacing w:val="7"/>
          <w:lang w:val="es-AR"/>
        </w:rPr>
        <w:t xml:space="preserve"> </w:t>
      </w:r>
      <w:r w:rsidRPr="00FA0939">
        <w:rPr>
          <w:b/>
          <w:lang w:val="es-AR"/>
        </w:rPr>
        <w:t>.................</w:t>
      </w:r>
    </w:p>
    <w:p w:rsidR="00E74059" w:rsidRPr="00FA0939" w:rsidRDefault="00A972FB">
      <w:pPr>
        <w:spacing w:before="184"/>
        <w:ind w:right="3090"/>
        <w:jc w:val="right"/>
        <w:rPr>
          <w:b/>
          <w:lang w:val="es-AR"/>
        </w:rPr>
      </w:pPr>
      <w:r w:rsidRPr="00FA0939">
        <w:rPr>
          <w:b/>
          <w:lang w:val="es-AR"/>
        </w:rPr>
        <w:t>+</w:t>
      </w:r>
    </w:p>
    <w:p w:rsidR="00E74059" w:rsidRPr="00A86C99" w:rsidRDefault="00FA0939">
      <w:pPr>
        <w:tabs>
          <w:tab w:val="left" w:pos="1499"/>
        </w:tabs>
        <w:spacing w:before="1"/>
        <w:ind w:left="420"/>
        <w:jc w:val="both"/>
        <w:rPr>
          <w:b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219075</wp:posOffset>
                </wp:positionV>
                <wp:extent cx="914400" cy="0"/>
                <wp:effectExtent l="9525" t="9525" r="9525" b="952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8FD2" id="Line 2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7.25pt" to="6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o2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">
                <w10:wrap type="topAndBottom" anchorx="page"/>
              </v:line>
            </w:pict>
          </mc:Fallback>
        </mc:AlternateContent>
      </w:r>
      <w:r w:rsidR="00A972FB" w:rsidRPr="00FA0939">
        <w:rPr>
          <w:rFonts w:ascii="Times New Roman"/>
          <w:lang w:val="es-AR"/>
        </w:rPr>
        <w:t>-</w:t>
      </w:r>
      <w:r w:rsidR="00A972FB" w:rsidRPr="00FA0939">
        <w:rPr>
          <w:rFonts w:ascii="Times New Roman"/>
          <w:lang w:val="es-AR"/>
        </w:rPr>
        <w:tab/>
      </w:r>
      <w:r w:rsidR="00A972FB" w:rsidRPr="00FA0939">
        <w:rPr>
          <w:b/>
          <w:lang w:val="es-AR"/>
        </w:rPr>
        <w:t xml:space="preserve">Impuesto al </w:t>
      </w:r>
      <w:r w:rsidR="00A972FB" w:rsidRPr="00FA0939">
        <w:rPr>
          <w:b/>
          <w:spacing w:val="-4"/>
          <w:lang w:val="es-AR"/>
        </w:rPr>
        <w:t xml:space="preserve">Valor </w:t>
      </w:r>
      <w:r w:rsidR="00A972FB" w:rsidRPr="00FA0939">
        <w:rPr>
          <w:b/>
          <w:lang w:val="es-AR"/>
        </w:rPr>
        <w:t xml:space="preserve">Agregado:.............................. </w:t>
      </w:r>
      <w:r w:rsidR="00A972FB" w:rsidRPr="00A86C99">
        <w:rPr>
          <w:b/>
          <w:lang w:val="es-AR"/>
        </w:rPr>
        <w:t>% de (a)    =</w:t>
      </w:r>
      <w:r w:rsidR="00A972FB" w:rsidRPr="00A86C99">
        <w:rPr>
          <w:b/>
          <w:spacing w:val="5"/>
          <w:lang w:val="es-AR"/>
        </w:rPr>
        <w:t xml:space="preserve"> </w:t>
      </w:r>
      <w:r w:rsidR="00A972FB" w:rsidRPr="00A86C99">
        <w:rPr>
          <w:b/>
          <w:lang w:val="es-AR"/>
        </w:rPr>
        <w:t>.................</w:t>
      </w:r>
    </w:p>
    <w:p w:rsidR="00E74059" w:rsidRPr="0055521A" w:rsidRDefault="00A972FB">
      <w:pPr>
        <w:pStyle w:val="Ttulo5"/>
        <w:spacing w:before="125"/>
        <w:ind w:left="789" w:right="2194"/>
        <w:jc w:val="center"/>
        <w:rPr>
          <w:lang w:val="es-AR"/>
        </w:rPr>
      </w:pPr>
      <w:r w:rsidRPr="0055521A">
        <w:rPr>
          <w:lang w:val="es-AR"/>
        </w:rPr>
        <w:t>Coeficiente Resumen  (R)..............................................................= ...………..</w:t>
      </w:r>
    </w:p>
    <w:p w:rsidR="00E74059" w:rsidRPr="0055521A" w:rsidRDefault="00E74059">
      <w:pPr>
        <w:pStyle w:val="Textoindependiente"/>
        <w:spacing w:before="1"/>
        <w:rPr>
          <w:i w:val="0"/>
          <w:sz w:val="24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ind w:left="704" w:hanging="284"/>
        <w:jc w:val="both"/>
        <w:rPr>
          <w:i/>
          <w:lang w:val="es-AR"/>
        </w:rPr>
      </w:pPr>
      <w:r w:rsidRPr="00FA0939">
        <w:rPr>
          <w:i/>
          <w:lang w:val="es-AR"/>
        </w:rPr>
        <w:t xml:space="preserve">Es obligatorio considerar la Alícuota del </w:t>
      </w:r>
      <w:r w:rsidRPr="00FA0939">
        <w:rPr>
          <w:i/>
          <w:spacing w:val="-5"/>
          <w:lang w:val="es-AR"/>
        </w:rPr>
        <w:t xml:space="preserve">IVA </w:t>
      </w:r>
      <w:r w:rsidRPr="00FA0939">
        <w:rPr>
          <w:i/>
          <w:lang w:val="es-AR"/>
        </w:rPr>
        <w:t>vigente, que es de 21</w:t>
      </w:r>
      <w:r w:rsidRPr="00FA0939">
        <w:rPr>
          <w:i/>
          <w:spacing w:val="-41"/>
          <w:lang w:val="es-AR"/>
        </w:rPr>
        <w:t xml:space="preserve"> </w:t>
      </w:r>
      <w:r w:rsidRPr="00FA0939">
        <w:rPr>
          <w:i/>
          <w:lang w:val="es-AR"/>
        </w:rPr>
        <w:t>%.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spacing w:before="69"/>
        <w:ind w:right="130" w:firstLine="0"/>
        <w:jc w:val="both"/>
        <w:rPr>
          <w:i/>
          <w:lang w:val="es-AR"/>
        </w:rPr>
      </w:pPr>
      <w:r w:rsidRPr="00FA0939">
        <w:rPr>
          <w:i/>
          <w:lang w:val="es-AR"/>
        </w:rPr>
        <w:t>Integrará además en el Presupuesto, los Honorarios Profesionales por Proyectos Ejecutivos, Representación Técnica (a modo de Conducción Técnica) y la elaboración de los Planos y Planchetas “Conforme a Obra” y Honorarios por Seguridad e Higiene, etc., dejándose aclarado que  se abonarán cuando se presenten a la Inspección dichos planos aprobados y liquidados por el Colegio</w:t>
      </w:r>
      <w:r w:rsidRPr="00FA0939">
        <w:rPr>
          <w:i/>
          <w:spacing w:val="-9"/>
          <w:lang w:val="es-AR"/>
        </w:rPr>
        <w:t xml:space="preserve"> </w:t>
      </w:r>
      <w:r w:rsidRPr="00FA0939">
        <w:rPr>
          <w:i/>
          <w:lang w:val="es-AR"/>
        </w:rPr>
        <w:t>respectivo.</w:t>
      </w:r>
    </w:p>
    <w:p w:rsidR="00E74059" w:rsidRPr="00FA0939" w:rsidRDefault="00A972FB">
      <w:pPr>
        <w:pStyle w:val="Textoindependiente"/>
        <w:spacing w:line="252" w:lineRule="exact"/>
        <w:ind w:left="420"/>
        <w:jc w:val="both"/>
        <w:rPr>
          <w:lang w:val="es-AR"/>
        </w:rPr>
      </w:pPr>
      <w:r w:rsidRPr="00FA0939">
        <w:rPr>
          <w:lang w:val="es-AR"/>
        </w:rPr>
        <w:t>La recepción provisoria se realizará con el 100% del presupuesto ejecutado.</w:t>
      </w:r>
    </w:p>
    <w:p w:rsidR="00E74059" w:rsidRPr="00FA0939" w:rsidRDefault="00E74059">
      <w:pPr>
        <w:spacing w:line="252" w:lineRule="exact"/>
        <w:jc w:val="both"/>
        <w:rPr>
          <w:lang w:val="es-AR"/>
        </w:rPr>
        <w:sectPr w:rsidR="00E74059" w:rsidRPr="00FA0939">
          <w:pgSz w:w="12240" w:h="15840"/>
          <w:pgMar w:top="2500" w:right="740" w:bottom="280" w:left="1000" w:header="732" w:footer="0" w:gutter="0"/>
          <w:cols w:space="720"/>
        </w:sectPr>
      </w:pPr>
    </w:p>
    <w:p w:rsidR="00E74059" w:rsidRPr="00FA0939" w:rsidRDefault="00E74059" w:rsidP="009B0E70">
      <w:pPr>
        <w:pStyle w:val="Textoindependiente"/>
        <w:spacing w:before="11"/>
        <w:rPr>
          <w:sz w:val="20"/>
          <w:lang w:val="es-AR"/>
        </w:rPr>
      </w:pPr>
      <w:bookmarkStart w:id="0" w:name="_GoBack"/>
      <w:bookmarkEnd w:id="0"/>
    </w:p>
    <w:sectPr w:rsidR="00E74059" w:rsidRPr="00FA0939" w:rsidSect="009B0E70">
      <w:pgSz w:w="12240" w:h="15840"/>
      <w:pgMar w:top="2500" w:right="760" w:bottom="280" w:left="10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08" w:rsidRDefault="004E3B08">
      <w:r>
        <w:separator/>
      </w:r>
    </w:p>
  </w:endnote>
  <w:endnote w:type="continuationSeparator" w:id="0">
    <w:p w:rsidR="004E3B08" w:rsidRDefault="004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08" w:rsidRDefault="004E3B08">
      <w:r>
        <w:separator/>
      </w:r>
    </w:p>
  </w:footnote>
  <w:footnote w:type="continuationSeparator" w:id="0">
    <w:p w:rsidR="004E3B08" w:rsidRDefault="004E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303DF"/>
    <w:rsid w:val="000655D6"/>
    <w:rsid w:val="001327E1"/>
    <w:rsid w:val="001E4276"/>
    <w:rsid w:val="0020203D"/>
    <w:rsid w:val="00265DCF"/>
    <w:rsid w:val="00376716"/>
    <w:rsid w:val="004B5BCC"/>
    <w:rsid w:val="004E3B08"/>
    <w:rsid w:val="00511F4D"/>
    <w:rsid w:val="0055521A"/>
    <w:rsid w:val="005840AC"/>
    <w:rsid w:val="0059553C"/>
    <w:rsid w:val="00610A75"/>
    <w:rsid w:val="006219A5"/>
    <w:rsid w:val="00653E97"/>
    <w:rsid w:val="00716E0D"/>
    <w:rsid w:val="00825146"/>
    <w:rsid w:val="00844AE7"/>
    <w:rsid w:val="00870F47"/>
    <w:rsid w:val="00900E39"/>
    <w:rsid w:val="009A4798"/>
    <w:rsid w:val="009B0E70"/>
    <w:rsid w:val="00A758AB"/>
    <w:rsid w:val="00A86C99"/>
    <w:rsid w:val="00A972FB"/>
    <w:rsid w:val="00B16ADF"/>
    <w:rsid w:val="00C730FE"/>
    <w:rsid w:val="00CB718A"/>
    <w:rsid w:val="00D01EFA"/>
    <w:rsid w:val="00D928B4"/>
    <w:rsid w:val="00E53E3D"/>
    <w:rsid w:val="00E74059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3A3C-C0B5-4F6E-BC85-74B18B0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3</cp:revision>
  <cp:lastPrinted>2017-07-11T16:08:00Z</cp:lastPrinted>
  <dcterms:created xsi:type="dcterms:W3CDTF">2019-01-15T10:26:00Z</dcterms:created>
  <dcterms:modified xsi:type="dcterms:W3CDTF">2019-01-15T10:26:00Z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