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BD53" w14:textId="77777777" w:rsidR="00E74059" w:rsidRPr="007A13C4" w:rsidRDefault="007A13C4">
      <w:pPr>
        <w:pStyle w:val="Ttulo1"/>
        <w:ind w:right="176"/>
        <w:rPr>
          <w:lang w:val="es-AR"/>
        </w:rPr>
      </w:pPr>
      <w:r w:rsidRPr="00641476">
        <w:rPr>
          <w:lang w:val="es-AR"/>
        </w:rPr>
        <w:t>A</w:t>
      </w:r>
      <w:r w:rsidR="00A972FB" w:rsidRPr="00641476">
        <w:rPr>
          <w:lang w:val="es-AR"/>
        </w:rPr>
        <w:t>NEXO V</w:t>
      </w:r>
    </w:p>
    <w:p w14:paraId="585CE5A7" w14:textId="77777777" w:rsidR="00E74059" w:rsidRPr="007A13C4" w:rsidRDefault="00E74059">
      <w:pPr>
        <w:pStyle w:val="Textoindependiente"/>
        <w:spacing w:before="4"/>
        <w:rPr>
          <w:b/>
          <w:sz w:val="32"/>
          <w:lang w:val="es-AR"/>
        </w:rPr>
      </w:pPr>
    </w:p>
    <w:p w14:paraId="7EE322F6" w14:textId="2D747F45" w:rsidR="000303DF" w:rsidRPr="00A86C99" w:rsidRDefault="00FA0939" w:rsidP="000303DF">
      <w:pPr>
        <w:pStyle w:val="Ttulo3"/>
        <w:spacing w:line="261" w:lineRule="auto"/>
        <w:ind w:left="131" w:right="148"/>
        <w:jc w:val="center"/>
        <w:rPr>
          <w:lang w:val="es-AR"/>
        </w:rPr>
      </w:pPr>
      <w:r>
        <w:rPr>
          <w:noProof/>
          <w:lang w:val="es-AR" w:eastAsia="es-AR"/>
        </w:rPr>
        <mc:AlternateContent>
          <mc:Choice Requires="wps">
            <w:drawing>
              <wp:anchor distT="0" distB="0" distL="0" distR="0" simplePos="0" relativeHeight="1528" behindDoc="0" locked="0" layoutInCell="1" allowOverlap="1" wp14:anchorId="6052FD7F" wp14:editId="6AD3D29E">
                <wp:simplePos x="0" y="0"/>
                <wp:positionH relativeFrom="page">
                  <wp:posOffset>1337310</wp:posOffset>
                </wp:positionH>
                <wp:positionV relativeFrom="paragraph">
                  <wp:posOffset>478155</wp:posOffset>
                </wp:positionV>
                <wp:extent cx="5715000" cy="0"/>
                <wp:effectExtent l="13335" t="15875" r="15240" b="1270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5E70B" id="Line 7"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3pt,37.65pt" to="555.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Fu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" strokeweight="1.5pt">
                <w10:wrap type="topAndBottom" anchorx="page"/>
              </v:line>
            </w:pict>
          </mc:Fallback>
        </mc:AlternateContent>
      </w:r>
      <w:r w:rsidR="00A972FB" w:rsidRPr="00FA0939">
        <w:rPr>
          <w:lang w:val="es-AR"/>
        </w:rPr>
        <w:t xml:space="preserve">OBRA: </w:t>
      </w:r>
      <w:r w:rsidR="000303DF" w:rsidRPr="00FA0939">
        <w:rPr>
          <w:lang w:val="es-AR"/>
        </w:rPr>
        <w:t>“</w:t>
      </w:r>
      <w:r w:rsidR="000118EC">
        <w:rPr>
          <w:lang w:val="es-AR"/>
        </w:rPr>
        <w:t xml:space="preserve">NUEVA COMISARIA </w:t>
      </w:r>
      <w:r w:rsidR="000303DF" w:rsidRPr="00FA0939">
        <w:rPr>
          <w:lang w:val="es-AR"/>
        </w:rPr>
        <w:t>–</w:t>
      </w:r>
      <w:r w:rsidR="00825028">
        <w:rPr>
          <w:lang w:val="es-AR"/>
        </w:rPr>
        <w:t xml:space="preserve"> SEGUNDA ETAPA -</w:t>
      </w:r>
      <w:r w:rsidR="000303DF" w:rsidRPr="00FA0939">
        <w:rPr>
          <w:lang w:val="es-AR"/>
        </w:rPr>
        <w:t xml:space="preserve"> </w:t>
      </w:r>
      <w:r w:rsidR="000303DF">
        <w:rPr>
          <w:lang w:val="es-AR"/>
        </w:rPr>
        <w:t>CIUDAD DE SUNCHALES</w:t>
      </w:r>
      <w:r w:rsidR="000303DF" w:rsidRPr="00A86C99">
        <w:rPr>
          <w:lang w:val="es-AR"/>
        </w:rPr>
        <w:t>”</w:t>
      </w:r>
    </w:p>
    <w:p w14:paraId="6AC13BC3" w14:textId="77777777" w:rsidR="00E74059" w:rsidRPr="00A86C99" w:rsidRDefault="00A972FB">
      <w:pPr>
        <w:spacing w:before="81"/>
        <w:ind w:left="2042"/>
        <w:rPr>
          <w:b/>
          <w:i/>
          <w:sz w:val="28"/>
          <w:lang w:val="es-AR"/>
        </w:rPr>
      </w:pPr>
      <w:r w:rsidRPr="00A86C99">
        <w:rPr>
          <w:b/>
          <w:i/>
          <w:sz w:val="28"/>
          <w:lang w:val="es-AR"/>
        </w:rPr>
        <w:t>PROTOCOLO DE  IDENTIFICACIÓN DE OBRA</w:t>
      </w:r>
    </w:p>
    <w:p w14:paraId="121EA68C" w14:textId="77777777" w:rsidR="00E74059" w:rsidRPr="00A86C99" w:rsidRDefault="00FA0939">
      <w:pPr>
        <w:pStyle w:val="Textoindependiente"/>
        <w:spacing w:before="1"/>
        <w:rPr>
          <w:b/>
          <w:sz w:val="9"/>
          <w:lang w:val="es-AR"/>
        </w:rPr>
      </w:pPr>
      <w:r>
        <w:rPr>
          <w:noProof/>
          <w:lang w:val="es-AR" w:eastAsia="es-AR"/>
        </w:rPr>
        <mc:AlternateContent>
          <mc:Choice Requires="wps">
            <w:drawing>
              <wp:anchor distT="0" distB="0" distL="0" distR="0" simplePos="0" relativeHeight="1552" behindDoc="0" locked="0" layoutInCell="1" allowOverlap="1" wp14:anchorId="5B43DD4D" wp14:editId="558DAE02">
                <wp:simplePos x="0" y="0"/>
                <wp:positionH relativeFrom="page">
                  <wp:posOffset>1337310</wp:posOffset>
                </wp:positionH>
                <wp:positionV relativeFrom="paragraph">
                  <wp:posOffset>100965</wp:posOffset>
                </wp:positionV>
                <wp:extent cx="5715000" cy="0"/>
                <wp:effectExtent l="13335" t="18415" r="15240" b="1016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4A018" id="Line 6"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3pt,7.95pt" to="555.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" strokeweight="1.5pt">
                <w10:wrap type="topAndBottom" anchorx="page"/>
              </v:line>
            </w:pict>
          </mc:Fallback>
        </mc:AlternateContent>
      </w:r>
    </w:p>
    <w:p w14:paraId="3CE80241" w14:textId="77777777" w:rsidR="00E74059" w:rsidRPr="00A86C99" w:rsidRDefault="00E74059">
      <w:pPr>
        <w:pStyle w:val="Textoindependiente"/>
        <w:spacing w:before="3"/>
        <w:rPr>
          <w:b/>
          <w:sz w:val="26"/>
          <w:lang w:val="es-AR"/>
        </w:rPr>
      </w:pPr>
    </w:p>
    <w:p w14:paraId="2BAB56B3" w14:textId="77777777" w:rsidR="00E74059" w:rsidRPr="00653E97" w:rsidRDefault="00A972FB">
      <w:pPr>
        <w:spacing w:before="1"/>
        <w:ind w:left="100"/>
        <w:rPr>
          <w:sz w:val="24"/>
          <w:lang w:val="es-AR"/>
        </w:rPr>
      </w:pPr>
      <w:r w:rsidRPr="00653E97">
        <w:rPr>
          <w:sz w:val="24"/>
          <w:lang w:val="es-AR"/>
        </w:rPr>
        <w:t>IMPORTANTE:</w:t>
      </w:r>
    </w:p>
    <w:p w14:paraId="6729D7C2" w14:textId="246226DA" w:rsidR="00E74059" w:rsidRPr="00FA0939" w:rsidRDefault="006B6E03" w:rsidP="00610A75">
      <w:pPr>
        <w:pStyle w:val="Prrafodelista"/>
        <w:numPr>
          <w:ilvl w:val="0"/>
          <w:numId w:val="2"/>
        </w:numPr>
        <w:tabs>
          <w:tab w:val="left" w:pos="315"/>
        </w:tabs>
        <w:ind w:right="119" w:firstLine="0"/>
        <w:jc w:val="both"/>
        <w:rPr>
          <w:sz w:val="24"/>
          <w:lang w:val="es-AR"/>
        </w:rPr>
      </w:pPr>
      <w:r>
        <w:rPr>
          <w:spacing w:val="-6"/>
          <w:sz w:val="24"/>
          <w:lang w:val="es-AR"/>
        </w:rPr>
        <w:t xml:space="preserve"> </w:t>
      </w:r>
      <w:r w:rsidR="00A972FB" w:rsidRPr="00FA0939">
        <w:rPr>
          <w:spacing w:val="-6"/>
          <w:sz w:val="24"/>
          <w:lang w:val="es-AR"/>
        </w:rPr>
        <w:t xml:space="preserve">Todas </w:t>
      </w:r>
      <w:r w:rsidR="00A972FB" w:rsidRPr="00FA0939">
        <w:rPr>
          <w:sz w:val="24"/>
          <w:lang w:val="es-AR"/>
        </w:rPr>
        <w:t>las indicaciones serán corroboradas por la S</w:t>
      </w:r>
      <w:r>
        <w:rPr>
          <w:sz w:val="24"/>
          <w:lang w:val="es-AR"/>
        </w:rPr>
        <w:t>ubse</w:t>
      </w:r>
      <w:r w:rsidR="00A972FB" w:rsidRPr="00FA0939">
        <w:rPr>
          <w:sz w:val="24"/>
          <w:lang w:val="es-AR"/>
        </w:rPr>
        <w:t xml:space="preserve">cretaría de </w:t>
      </w:r>
      <w:r>
        <w:rPr>
          <w:sz w:val="24"/>
          <w:lang w:val="es-AR"/>
        </w:rPr>
        <w:t>Infraestructura Urbana y Rural,</w:t>
      </w:r>
      <w:r w:rsidR="00A972FB" w:rsidRPr="00FA0939">
        <w:rPr>
          <w:sz w:val="24"/>
          <w:lang w:val="es-AR"/>
        </w:rPr>
        <w:t xml:space="preserve"> previo al inicio de la</w:t>
      </w:r>
      <w:r w:rsidR="00A972FB" w:rsidRPr="00FA0939">
        <w:rPr>
          <w:spacing w:val="-10"/>
          <w:sz w:val="24"/>
          <w:lang w:val="es-AR"/>
        </w:rPr>
        <w:t xml:space="preserve"> </w:t>
      </w:r>
      <w:r w:rsidR="00A972FB" w:rsidRPr="00FA0939">
        <w:rPr>
          <w:sz w:val="24"/>
          <w:lang w:val="es-AR"/>
        </w:rPr>
        <w:t>obra.</w:t>
      </w:r>
    </w:p>
    <w:p w14:paraId="4B47194C" w14:textId="77777777" w:rsidR="00E74059" w:rsidRPr="00FA0939" w:rsidRDefault="00E74059">
      <w:pPr>
        <w:pStyle w:val="Textoindependiente"/>
        <w:rPr>
          <w:i w:val="0"/>
          <w:sz w:val="24"/>
          <w:lang w:val="es-AR"/>
        </w:rPr>
      </w:pPr>
    </w:p>
    <w:p w14:paraId="01A26110" w14:textId="77777777" w:rsidR="00E74059" w:rsidRPr="00641476" w:rsidRDefault="00A972FB">
      <w:pPr>
        <w:pStyle w:val="Prrafodelista"/>
        <w:numPr>
          <w:ilvl w:val="1"/>
          <w:numId w:val="2"/>
        </w:numPr>
        <w:tabs>
          <w:tab w:val="left" w:pos="820"/>
        </w:tabs>
        <w:rPr>
          <w:b/>
          <w:i/>
          <w:sz w:val="24"/>
        </w:rPr>
      </w:pPr>
      <w:r w:rsidRPr="00641476">
        <w:rPr>
          <w:b/>
          <w:i/>
          <w:sz w:val="24"/>
        </w:rPr>
        <w:t>CARTEL DE</w:t>
      </w:r>
      <w:r w:rsidRPr="00641476">
        <w:rPr>
          <w:b/>
          <w:i/>
          <w:spacing w:val="-16"/>
          <w:sz w:val="24"/>
        </w:rPr>
        <w:t xml:space="preserve"> </w:t>
      </w:r>
      <w:r w:rsidRPr="00641476">
        <w:rPr>
          <w:b/>
          <w:i/>
          <w:sz w:val="24"/>
        </w:rPr>
        <w:t>OBRA</w:t>
      </w:r>
      <w:r w:rsidR="00641476" w:rsidRPr="00641476">
        <w:rPr>
          <w:b/>
          <w:i/>
          <w:sz w:val="24"/>
        </w:rPr>
        <w:t xml:space="preserve"> </w:t>
      </w:r>
    </w:p>
    <w:p w14:paraId="4D725E3B" w14:textId="77777777" w:rsidR="00E74059" w:rsidRPr="007A51B9" w:rsidRDefault="00E74059">
      <w:pPr>
        <w:pStyle w:val="Textoindependiente"/>
        <w:rPr>
          <w:b/>
          <w:sz w:val="24"/>
          <w:highlight w:val="yellow"/>
        </w:rPr>
      </w:pPr>
    </w:p>
    <w:p w14:paraId="1A6CA932" w14:textId="77777777" w:rsidR="00403D6B" w:rsidRDefault="00403D6B" w:rsidP="00403D6B">
      <w:pPr>
        <w:ind w:left="100"/>
        <w:rPr>
          <w:sz w:val="24"/>
          <w:lang w:val="es-AR"/>
        </w:rPr>
      </w:pPr>
      <w:r>
        <w:rPr>
          <w:sz w:val="24"/>
          <w:lang w:val="es-AR"/>
        </w:rPr>
        <w:t>Las dimensiones del cartel de obra serán aprox: 6,00 mts. x 3,00 mts.</w:t>
      </w:r>
    </w:p>
    <w:p w14:paraId="55A397EA" w14:textId="77777777" w:rsidR="00403D6B" w:rsidRDefault="00403D6B" w:rsidP="00403D6B">
      <w:pPr>
        <w:ind w:left="100" w:right="1007"/>
        <w:rPr>
          <w:sz w:val="24"/>
          <w:lang w:val="es-AR"/>
        </w:rPr>
      </w:pPr>
      <w:r>
        <w:rPr>
          <w:sz w:val="24"/>
          <w:lang w:val="es-AR"/>
        </w:rPr>
        <w:t>El mismo será de impresión en lona vinílica, montado sobre chapa, y su estructura deberá ser la necesaria para soportar los esfuerzos provocados por el viento.</w:t>
      </w:r>
    </w:p>
    <w:p w14:paraId="0007C10E" w14:textId="77777777" w:rsidR="00403D6B" w:rsidRDefault="00403D6B" w:rsidP="00403D6B">
      <w:pPr>
        <w:ind w:left="100" w:right="1007"/>
        <w:rPr>
          <w:sz w:val="24"/>
          <w:lang w:val="es-AR"/>
        </w:rPr>
      </w:pPr>
      <w:r>
        <w:rPr>
          <w:sz w:val="24"/>
          <w:lang w:val="es-AR"/>
        </w:rPr>
        <w:t>Posteriormente será rotulado según diseño definitivo, el cual deberá ser aprobado por la inspección de obra. La contratista realizará el dimensionamiento de las columnas según sean las normas para colocación de cartelería de obra vigentes en esta ciudad de Sunchales.</w:t>
      </w:r>
    </w:p>
    <w:p w14:paraId="4485EFC8" w14:textId="77777777" w:rsidR="00403D6B" w:rsidRDefault="00403D6B" w:rsidP="00403D6B">
      <w:pPr>
        <w:ind w:left="100"/>
        <w:rPr>
          <w:sz w:val="24"/>
          <w:lang w:val="es-AR"/>
        </w:rPr>
      </w:pPr>
      <w:r>
        <w:rPr>
          <w:sz w:val="24"/>
          <w:lang w:val="es-AR"/>
        </w:rPr>
        <w:t>El diseño del cartel, en todos los casos y sin excepción, será provisto por la Municipalidad de Sunchales.</w:t>
      </w:r>
    </w:p>
    <w:p w14:paraId="614CA040" w14:textId="77777777" w:rsidR="00403D6B" w:rsidRDefault="00403D6B" w:rsidP="00403D6B">
      <w:pPr>
        <w:ind w:left="100"/>
        <w:rPr>
          <w:sz w:val="24"/>
          <w:lang w:val="es-AR"/>
        </w:rPr>
      </w:pPr>
      <w:r>
        <w:rPr>
          <w:sz w:val="24"/>
          <w:lang w:val="es-AR"/>
        </w:rPr>
        <w:t>Los gastos que se originen por este concepto son por cuenta del Contratista y se consideran incluidos en los gastos generales de la obra.</w:t>
      </w:r>
    </w:p>
    <w:p w14:paraId="53ACA17F" w14:textId="77777777" w:rsidR="00403D6B" w:rsidRDefault="00403D6B" w:rsidP="00403D6B">
      <w:pPr>
        <w:ind w:left="100" w:right="-46"/>
        <w:rPr>
          <w:sz w:val="24"/>
          <w:lang w:val="es-AR"/>
        </w:rPr>
      </w:pPr>
      <w:r>
        <w:rPr>
          <w:sz w:val="24"/>
          <w:lang w:val="es-AR"/>
        </w:rPr>
        <w:t>Su localización y posterior colocación se hará en un todo de acuerdo a las ordenes  impartidas por la Inspección de obra.</w:t>
      </w:r>
    </w:p>
    <w:p w14:paraId="3795D8D9" w14:textId="20BC74B5" w:rsidR="00D01EFA" w:rsidRDefault="00D01EFA" w:rsidP="00403D6B">
      <w:pPr>
        <w:tabs>
          <w:tab w:val="left" w:pos="1305"/>
        </w:tabs>
        <w:jc w:val="both"/>
        <w:rPr>
          <w:sz w:val="24"/>
          <w:lang w:val="es-AR"/>
        </w:rPr>
      </w:pPr>
    </w:p>
    <w:p w14:paraId="0AACD2DA" w14:textId="77777777" w:rsidR="00E74059" w:rsidRPr="00D01EFA" w:rsidRDefault="00D01EFA" w:rsidP="00D01EFA">
      <w:pPr>
        <w:tabs>
          <w:tab w:val="left" w:pos="3055"/>
        </w:tabs>
        <w:rPr>
          <w:sz w:val="24"/>
          <w:lang w:val="es-AR"/>
        </w:rPr>
        <w:sectPr w:rsidR="00E74059" w:rsidRPr="00D01EFA">
          <w:pgSz w:w="12240" w:h="15840"/>
          <w:pgMar w:top="2500" w:right="760" w:bottom="280" w:left="1320" w:header="732" w:footer="0" w:gutter="0"/>
          <w:cols w:space="720"/>
        </w:sectPr>
      </w:pPr>
      <w:r>
        <w:rPr>
          <w:sz w:val="24"/>
          <w:lang w:val="es-AR"/>
        </w:rPr>
        <w:tab/>
      </w:r>
    </w:p>
    <w:p w14:paraId="2321BCC1" w14:textId="77777777" w:rsidR="00E74059" w:rsidRPr="00FA0939" w:rsidRDefault="00E74059" w:rsidP="007A13C4">
      <w:pPr>
        <w:spacing w:before="187"/>
        <w:ind w:right="155"/>
        <w:jc w:val="right"/>
        <w:rPr>
          <w:sz w:val="20"/>
          <w:lang w:val="es-AR"/>
        </w:rPr>
      </w:pPr>
    </w:p>
    <w:sectPr w:rsidR="00E74059" w:rsidRPr="00FA0939">
      <w:pgSz w:w="12240" w:h="15840"/>
      <w:pgMar w:top="2500" w:right="760" w:bottom="280" w:left="1320" w:header="7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2F55" w14:textId="77777777" w:rsidR="00E6677D" w:rsidRDefault="00E6677D">
      <w:r>
        <w:separator/>
      </w:r>
    </w:p>
  </w:endnote>
  <w:endnote w:type="continuationSeparator" w:id="0">
    <w:p w14:paraId="4AE6506E" w14:textId="77777777" w:rsidR="00E6677D" w:rsidRDefault="00E6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D0EF" w14:textId="77777777" w:rsidR="00E6677D" w:rsidRDefault="00E6677D">
      <w:r>
        <w:separator/>
      </w:r>
    </w:p>
  </w:footnote>
  <w:footnote w:type="continuationSeparator" w:id="0">
    <w:p w14:paraId="1FCE8A08" w14:textId="77777777" w:rsidR="00E6677D" w:rsidRDefault="00E66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4A0"/>
    <w:multiLevelType w:val="hybridMultilevel"/>
    <w:tmpl w:val="C52CC8B4"/>
    <w:lvl w:ilvl="0" w:tplc="1F8A74D2">
      <w:start w:val="1"/>
      <w:numFmt w:val="decimal"/>
      <w:lvlText w:val="%1."/>
      <w:lvlJc w:val="left"/>
      <w:pPr>
        <w:ind w:left="100" w:hanging="248"/>
        <w:jc w:val="left"/>
      </w:pPr>
      <w:rPr>
        <w:rFonts w:ascii="Arial" w:eastAsia="Arial" w:hAnsi="Arial" w:cs="Arial" w:hint="default"/>
        <w:i/>
        <w:spacing w:val="-1"/>
        <w:w w:val="99"/>
        <w:sz w:val="22"/>
        <w:szCs w:val="22"/>
      </w:rPr>
    </w:lvl>
    <w:lvl w:ilvl="1" w:tplc="27D43F8A">
      <w:start w:val="1"/>
      <w:numFmt w:val="bullet"/>
      <w:lvlText w:val="•"/>
      <w:lvlJc w:val="left"/>
      <w:pPr>
        <w:ind w:left="1106" w:hanging="248"/>
      </w:pPr>
      <w:rPr>
        <w:rFonts w:hint="default"/>
      </w:rPr>
    </w:lvl>
    <w:lvl w:ilvl="2" w:tplc="FB7C5DC6">
      <w:start w:val="1"/>
      <w:numFmt w:val="bullet"/>
      <w:lvlText w:val="•"/>
      <w:lvlJc w:val="left"/>
      <w:pPr>
        <w:ind w:left="2112" w:hanging="248"/>
      </w:pPr>
      <w:rPr>
        <w:rFonts w:hint="default"/>
      </w:rPr>
    </w:lvl>
    <w:lvl w:ilvl="3" w:tplc="E7A2D018">
      <w:start w:val="1"/>
      <w:numFmt w:val="bullet"/>
      <w:lvlText w:val="•"/>
      <w:lvlJc w:val="left"/>
      <w:pPr>
        <w:ind w:left="3118" w:hanging="248"/>
      </w:pPr>
      <w:rPr>
        <w:rFonts w:hint="default"/>
      </w:rPr>
    </w:lvl>
    <w:lvl w:ilvl="4" w:tplc="BCC09CD6">
      <w:start w:val="1"/>
      <w:numFmt w:val="bullet"/>
      <w:lvlText w:val="•"/>
      <w:lvlJc w:val="left"/>
      <w:pPr>
        <w:ind w:left="4124" w:hanging="248"/>
      </w:pPr>
      <w:rPr>
        <w:rFonts w:hint="default"/>
      </w:rPr>
    </w:lvl>
    <w:lvl w:ilvl="5" w:tplc="451CC87C">
      <w:start w:val="1"/>
      <w:numFmt w:val="bullet"/>
      <w:lvlText w:val="•"/>
      <w:lvlJc w:val="left"/>
      <w:pPr>
        <w:ind w:left="5130" w:hanging="248"/>
      </w:pPr>
      <w:rPr>
        <w:rFonts w:hint="default"/>
      </w:rPr>
    </w:lvl>
    <w:lvl w:ilvl="6" w:tplc="FB847DE2">
      <w:start w:val="1"/>
      <w:numFmt w:val="bullet"/>
      <w:lvlText w:val="•"/>
      <w:lvlJc w:val="left"/>
      <w:pPr>
        <w:ind w:left="6136" w:hanging="248"/>
      </w:pPr>
      <w:rPr>
        <w:rFonts w:hint="default"/>
      </w:rPr>
    </w:lvl>
    <w:lvl w:ilvl="7" w:tplc="CD76E6EE">
      <w:start w:val="1"/>
      <w:numFmt w:val="bullet"/>
      <w:lvlText w:val="•"/>
      <w:lvlJc w:val="left"/>
      <w:pPr>
        <w:ind w:left="7142" w:hanging="248"/>
      </w:pPr>
      <w:rPr>
        <w:rFonts w:hint="default"/>
      </w:rPr>
    </w:lvl>
    <w:lvl w:ilvl="8" w:tplc="D892FCC6">
      <w:start w:val="1"/>
      <w:numFmt w:val="bullet"/>
      <w:lvlText w:val="•"/>
      <w:lvlJc w:val="left"/>
      <w:pPr>
        <w:ind w:left="8148" w:hanging="248"/>
      </w:pPr>
      <w:rPr>
        <w:rFonts w:hint="default"/>
      </w:rPr>
    </w:lvl>
  </w:abstractNum>
  <w:abstractNum w:abstractNumId="1" w15:restartNumberingAfterBreak="0">
    <w:nsid w:val="35FA6CC6"/>
    <w:multiLevelType w:val="hybridMultilevel"/>
    <w:tmpl w:val="63647AD4"/>
    <w:lvl w:ilvl="0" w:tplc="B4FCC798">
      <w:start w:val="1"/>
      <w:numFmt w:val="decimal"/>
      <w:lvlText w:val="%1-"/>
      <w:lvlJc w:val="left"/>
      <w:pPr>
        <w:ind w:left="420" w:hanging="384"/>
        <w:jc w:val="left"/>
      </w:pPr>
      <w:rPr>
        <w:rFonts w:hint="default"/>
        <w:i/>
        <w:spacing w:val="-29"/>
        <w:w w:val="95"/>
      </w:rPr>
    </w:lvl>
    <w:lvl w:ilvl="1" w:tplc="94CA72E4">
      <w:start w:val="1"/>
      <w:numFmt w:val="bullet"/>
      <w:lvlText w:val="•"/>
      <w:lvlJc w:val="left"/>
      <w:pPr>
        <w:ind w:left="1426" w:hanging="384"/>
      </w:pPr>
      <w:rPr>
        <w:rFonts w:hint="default"/>
      </w:rPr>
    </w:lvl>
    <w:lvl w:ilvl="2" w:tplc="1AA8FD08">
      <w:start w:val="1"/>
      <w:numFmt w:val="bullet"/>
      <w:lvlText w:val="•"/>
      <w:lvlJc w:val="left"/>
      <w:pPr>
        <w:ind w:left="2432" w:hanging="384"/>
      </w:pPr>
      <w:rPr>
        <w:rFonts w:hint="default"/>
      </w:rPr>
    </w:lvl>
    <w:lvl w:ilvl="3" w:tplc="B65A2CA8">
      <w:start w:val="1"/>
      <w:numFmt w:val="bullet"/>
      <w:lvlText w:val="•"/>
      <w:lvlJc w:val="left"/>
      <w:pPr>
        <w:ind w:left="3438" w:hanging="384"/>
      </w:pPr>
      <w:rPr>
        <w:rFonts w:hint="default"/>
      </w:rPr>
    </w:lvl>
    <w:lvl w:ilvl="4" w:tplc="AAEE2182">
      <w:start w:val="1"/>
      <w:numFmt w:val="bullet"/>
      <w:lvlText w:val="•"/>
      <w:lvlJc w:val="left"/>
      <w:pPr>
        <w:ind w:left="4444" w:hanging="384"/>
      </w:pPr>
      <w:rPr>
        <w:rFonts w:hint="default"/>
      </w:rPr>
    </w:lvl>
    <w:lvl w:ilvl="5" w:tplc="E9D2B928">
      <w:start w:val="1"/>
      <w:numFmt w:val="bullet"/>
      <w:lvlText w:val="•"/>
      <w:lvlJc w:val="left"/>
      <w:pPr>
        <w:ind w:left="5450" w:hanging="384"/>
      </w:pPr>
      <w:rPr>
        <w:rFonts w:hint="default"/>
      </w:rPr>
    </w:lvl>
    <w:lvl w:ilvl="6" w:tplc="C91492AA">
      <w:start w:val="1"/>
      <w:numFmt w:val="bullet"/>
      <w:lvlText w:val="•"/>
      <w:lvlJc w:val="left"/>
      <w:pPr>
        <w:ind w:left="6456" w:hanging="384"/>
      </w:pPr>
      <w:rPr>
        <w:rFonts w:hint="default"/>
      </w:rPr>
    </w:lvl>
    <w:lvl w:ilvl="7" w:tplc="1174CA7A">
      <w:start w:val="1"/>
      <w:numFmt w:val="bullet"/>
      <w:lvlText w:val="•"/>
      <w:lvlJc w:val="left"/>
      <w:pPr>
        <w:ind w:left="7462" w:hanging="384"/>
      </w:pPr>
      <w:rPr>
        <w:rFonts w:hint="default"/>
      </w:rPr>
    </w:lvl>
    <w:lvl w:ilvl="8" w:tplc="4AB6B8BC">
      <w:start w:val="1"/>
      <w:numFmt w:val="bullet"/>
      <w:lvlText w:val="•"/>
      <w:lvlJc w:val="left"/>
      <w:pPr>
        <w:ind w:left="8468" w:hanging="384"/>
      </w:pPr>
      <w:rPr>
        <w:rFonts w:hint="default"/>
      </w:rPr>
    </w:lvl>
  </w:abstractNum>
  <w:abstractNum w:abstractNumId="2" w15:restartNumberingAfterBreak="0">
    <w:nsid w:val="401E780F"/>
    <w:multiLevelType w:val="hybridMultilevel"/>
    <w:tmpl w:val="71D808F4"/>
    <w:lvl w:ilvl="0" w:tplc="B21C5A76">
      <w:start w:val="1"/>
      <w:numFmt w:val="decimal"/>
      <w:lvlText w:val="%1-"/>
      <w:lvlJc w:val="left"/>
      <w:pPr>
        <w:ind w:left="420" w:hanging="258"/>
        <w:jc w:val="left"/>
      </w:pPr>
      <w:rPr>
        <w:rFonts w:ascii="Arial" w:eastAsia="Arial" w:hAnsi="Arial" w:cs="Arial" w:hint="default"/>
        <w:i/>
        <w:spacing w:val="-1"/>
        <w:w w:val="100"/>
        <w:sz w:val="22"/>
        <w:szCs w:val="22"/>
      </w:rPr>
    </w:lvl>
    <w:lvl w:ilvl="1" w:tplc="F3C8EED4">
      <w:start w:val="1"/>
      <w:numFmt w:val="bullet"/>
      <w:lvlText w:val="•"/>
      <w:lvlJc w:val="left"/>
      <w:pPr>
        <w:ind w:left="1428" w:hanging="258"/>
      </w:pPr>
      <w:rPr>
        <w:rFonts w:hint="default"/>
      </w:rPr>
    </w:lvl>
    <w:lvl w:ilvl="2" w:tplc="B9382EB4">
      <w:start w:val="1"/>
      <w:numFmt w:val="bullet"/>
      <w:lvlText w:val="•"/>
      <w:lvlJc w:val="left"/>
      <w:pPr>
        <w:ind w:left="2436" w:hanging="258"/>
      </w:pPr>
      <w:rPr>
        <w:rFonts w:hint="default"/>
      </w:rPr>
    </w:lvl>
    <w:lvl w:ilvl="3" w:tplc="1FC29E14">
      <w:start w:val="1"/>
      <w:numFmt w:val="bullet"/>
      <w:lvlText w:val="•"/>
      <w:lvlJc w:val="left"/>
      <w:pPr>
        <w:ind w:left="3444" w:hanging="258"/>
      </w:pPr>
      <w:rPr>
        <w:rFonts w:hint="default"/>
      </w:rPr>
    </w:lvl>
    <w:lvl w:ilvl="4" w:tplc="02D2ABCC">
      <w:start w:val="1"/>
      <w:numFmt w:val="bullet"/>
      <w:lvlText w:val="•"/>
      <w:lvlJc w:val="left"/>
      <w:pPr>
        <w:ind w:left="4452" w:hanging="258"/>
      </w:pPr>
      <w:rPr>
        <w:rFonts w:hint="default"/>
      </w:rPr>
    </w:lvl>
    <w:lvl w:ilvl="5" w:tplc="27C4FB9A">
      <w:start w:val="1"/>
      <w:numFmt w:val="bullet"/>
      <w:lvlText w:val="•"/>
      <w:lvlJc w:val="left"/>
      <w:pPr>
        <w:ind w:left="5460" w:hanging="258"/>
      </w:pPr>
      <w:rPr>
        <w:rFonts w:hint="default"/>
      </w:rPr>
    </w:lvl>
    <w:lvl w:ilvl="6" w:tplc="EFE607A8">
      <w:start w:val="1"/>
      <w:numFmt w:val="bullet"/>
      <w:lvlText w:val="•"/>
      <w:lvlJc w:val="left"/>
      <w:pPr>
        <w:ind w:left="6468" w:hanging="258"/>
      </w:pPr>
      <w:rPr>
        <w:rFonts w:hint="default"/>
      </w:rPr>
    </w:lvl>
    <w:lvl w:ilvl="7" w:tplc="020AA6AE">
      <w:start w:val="1"/>
      <w:numFmt w:val="bullet"/>
      <w:lvlText w:val="•"/>
      <w:lvlJc w:val="left"/>
      <w:pPr>
        <w:ind w:left="7476" w:hanging="258"/>
      </w:pPr>
      <w:rPr>
        <w:rFonts w:hint="default"/>
      </w:rPr>
    </w:lvl>
    <w:lvl w:ilvl="8" w:tplc="D3F8631E">
      <w:start w:val="1"/>
      <w:numFmt w:val="bullet"/>
      <w:lvlText w:val="•"/>
      <w:lvlJc w:val="left"/>
      <w:pPr>
        <w:ind w:left="8484" w:hanging="258"/>
      </w:pPr>
      <w:rPr>
        <w:rFonts w:hint="default"/>
      </w:rPr>
    </w:lvl>
  </w:abstractNum>
  <w:abstractNum w:abstractNumId="3" w15:restartNumberingAfterBreak="0">
    <w:nsid w:val="7E9A3820"/>
    <w:multiLevelType w:val="hybridMultilevel"/>
    <w:tmpl w:val="B718B034"/>
    <w:lvl w:ilvl="0" w:tplc="4F38831C">
      <w:start w:val="1"/>
      <w:numFmt w:val="decimal"/>
      <w:lvlText w:val="%1-"/>
      <w:lvlJc w:val="left"/>
      <w:pPr>
        <w:ind w:left="100" w:hanging="215"/>
        <w:jc w:val="left"/>
      </w:pPr>
      <w:rPr>
        <w:rFonts w:ascii="Arial" w:eastAsia="Arial" w:hAnsi="Arial" w:cs="Arial" w:hint="default"/>
        <w:w w:val="100"/>
        <w:sz w:val="24"/>
        <w:szCs w:val="24"/>
      </w:rPr>
    </w:lvl>
    <w:lvl w:ilvl="1" w:tplc="33245896">
      <w:start w:val="1"/>
      <w:numFmt w:val="decimal"/>
      <w:lvlText w:val="%2."/>
      <w:lvlJc w:val="left"/>
      <w:pPr>
        <w:ind w:left="820" w:hanging="360"/>
        <w:jc w:val="left"/>
      </w:pPr>
      <w:rPr>
        <w:rFonts w:ascii="Arial" w:eastAsia="Arial" w:hAnsi="Arial" w:cs="Arial" w:hint="default"/>
        <w:b/>
        <w:bCs/>
        <w:i/>
        <w:spacing w:val="-6"/>
        <w:w w:val="100"/>
        <w:sz w:val="24"/>
        <w:szCs w:val="24"/>
      </w:rPr>
    </w:lvl>
    <w:lvl w:ilvl="2" w:tplc="E296324E">
      <w:start w:val="1"/>
      <w:numFmt w:val="bullet"/>
      <w:lvlText w:val="•"/>
      <w:lvlJc w:val="left"/>
      <w:pPr>
        <w:ind w:left="1857" w:hanging="360"/>
      </w:pPr>
      <w:rPr>
        <w:rFonts w:hint="default"/>
      </w:rPr>
    </w:lvl>
    <w:lvl w:ilvl="3" w:tplc="210E616C">
      <w:start w:val="1"/>
      <w:numFmt w:val="bullet"/>
      <w:lvlText w:val="•"/>
      <w:lvlJc w:val="left"/>
      <w:pPr>
        <w:ind w:left="2895" w:hanging="360"/>
      </w:pPr>
      <w:rPr>
        <w:rFonts w:hint="default"/>
      </w:rPr>
    </w:lvl>
    <w:lvl w:ilvl="4" w:tplc="C45237B0">
      <w:start w:val="1"/>
      <w:numFmt w:val="bullet"/>
      <w:lvlText w:val="•"/>
      <w:lvlJc w:val="left"/>
      <w:pPr>
        <w:ind w:left="3933" w:hanging="360"/>
      </w:pPr>
      <w:rPr>
        <w:rFonts w:hint="default"/>
      </w:rPr>
    </w:lvl>
    <w:lvl w:ilvl="5" w:tplc="CFD00A66">
      <w:start w:val="1"/>
      <w:numFmt w:val="bullet"/>
      <w:lvlText w:val="•"/>
      <w:lvlJc w:val="left"/>
      <w:pPr>
        <w:ind w:left="4971" w:hanging="360"/>
      </w:pPr>
      <w:rPr>
        <w:rFonts w:hint="default"/>
      </w:rPr>
    </w:lvl>
    <w:lvl w:ilvl="6" w:tplc="4E9290F2">
      <w:start w:val="1"/>
      <w:numFmt w:val="bullet"/>
      <w:lvlText w:val="•"/>
      <w:lvlJc w:val="left"/>
      <w:pPr>
        <w:ind w:left="6008" w:hanging="360"/>
      </w:pPr>
      <w:rPr>
        <w:rFonts w:hint="default"/>
      </w:rPr>
    </w:lvl>
    <w:lvl w:ilvl="7" w:tplc="31526DAE">
      <w:start w:val="1"/>
      <w:numFmt w:val="bullet"/>
      <w:lvlText w:val="•"/>
      <w:lvlJc w:val="left"/>
      <w:pPr>
        <w:ind w:left="7046" w:hanging="360"/>
      </w:pPr>
      <w:rPr>
        <w:rFonts w:hint="default"/>
      </w:rPr>
    </w:lvl>
    <w:lvl w:ilvl="8" w:tplc="0BAC3958">
      <w:start w:val="1"/>
      <w:numFmt w:val="bullet"/>
      <w:lvlText w:val="•"/>
      <w:lvlJc w:val="left"/>
      <w:pPr>
        <w:ind w:left="8084" w:hanging="360"/>
      </w:pPr>
      <w:rPr>
        <w:rFonts w:hint="default"/>
      </w:rPr>
    </w:lvl>
  </w:abstractNum>
  <w:num w:numId="1" w16cid:durableId="13965790">
    <w:abstractNumId w:val="0"/>
  </w:num>
  <w:num w:numId="2" w16cid:durableId="139883731">
    <w:abstractNumId w:val="3"/>
  </w:num>
  <w:num w:numId="3" w16cid:durableId="389236645">
    <w:abstractNumId w:val="1"/>
  </w:num>
  <w:num w:numId="4" w16cid:durableId="1697998506">
    <w:abstractNumId w:val="2"/>
  </w:num>
  <w:num w:numId="5" w16cid:durableId="181274862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59"/>
    <w:rsid w:val="000118EC"/>
    <w:rsid w:val="0001461F"/>
    <w:rsid w:val="0001470F"/>
    <w:rsid w:val="000303DF"/>
    <w:rsid w:val="000655D6"/>
    <w:rsid w:val="001327E1"/>
    <w:rsid w:val="00196469"/>
    <w:rsid w:val="001E4276"/>
    <w:rsid w:val="0020203D"/>
    <w:rsid w:val="00265DCF"/>
    <w:rsid w:val="00376716"/>
    <w:rsid w:val="00403D6B"/>
    <w:rsid w:val="004A5378"/>
    <w:rsid w:val="004B5BCC"/>
    <w:rsid w:val="00511F4D"/>
    <w:rsid w:val="0055521A"/>
    <w:rsid w:val="005840AC"/>
    <w:rsid w:val="0059553C"/>
    <w:rsid w:val="006072E1"/>
    <w:rsid w:val="00610A75"/>
    <w:rsid w:val="006219A5"/>
    <w:rsid w:val="00641476"/>
    <w:rsid w:val="00653E97"/>
    <w:rsid w:val="006B6E03"/>
    <w:rsid w:val="00716E0D"/>
    <w:rsid w:val="007A13C4"/>
    <w:rsid w:val="007A51B9"/>
    <w:rsid w:val="007B2D7B"/>
    <w:rsid w:val="00825028"/>
    <w:rsid w:val="00825146"/>
    <w:rsid w:val="00844AE7"/>
    <w:rsid w:val="0085005F"/>
    <w:rsid w:val="008C25A6"/>
    <w:rsid w:val="00900E39"/>
    <w:rsid w:val="009A4798"/>
    <w:rsid w:val="00A304FE"/>
    <w:rsid w:val="00A758AB"/>
    <w:rsid w:val="00A86C99"/>
    <w:rsid w:val="00A972FB"/>
    <w:rsid w:val="00B16ADF"/>
    <w:rsid w:val="00BC7C7A"/>
    <w:rsid w:val="00BD7163"/>
    <w:rsid w:val="00C730FE"/>
    <w:rsid w:val="00CB718A"/>
    <w:rsid w:val="00D01EFA"/>
    <w:rsid w:val="00D928B4"/>
    <w:rsid w:val="00E53E3D"/>
    <w:rsid w:val="00E6677D"/>
    <w:rsid w:val="00E74059"/>
    <w:rsid w:val="00EF108D"/>
    <w:rsid w:val="00F01FBE"/>
    <w:rsid w:val="00F2433B"/>
    <w:rsid w:val="00F959E2"/>
    <w:rsid w:val="00FA09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ABC61"/>
  <w15:docId w15:val="{81A4743E-94C6-4044-82BC-AC055F86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49"/>
      <w:ind w:right="103"/>
      <w:jc w:val="right"/>
      <w:outlineLvl w:val="0"/>
    </w:pPr>
    <w:rPr>
      <w:b/>
      <w:bCs/>
      <w:i/>
      <w:sz w:val="40"/>
      <w:szCs w:val="40"/>
    </w:rPr>
  </w:style>
  <w:style w:type="paragraph" w:styleId="Ttulo2">
    <w:name w:val="heading 2"/>
    <w:basedOn w:val="Normal"/>
    <w:uiPriority w:val="1"/>
    <w:qFormat/>
    <w:pPr>
      <w:spacing w:before="81"/>
      <w:ind w:left="421"/>
      <w:jc w:val="center"/>
      <w:outlineLvl w:val="1"/>
    </w:pPr>
    <w:rPr>
      <w:b/>
      <w:bCs/>
      <w:i/>
      <w:sz w:val="28"/>
      <w:szCs w:val="28"/>
    </w:rPr>
  </w:style>
  <w:style w:type="paragraph" w:styleId="Ttulo3">
    <w:name w:val="heading 3"/>
    <w:basedOn w:val="Normal"/>
    <w:uiPriority w:val="1"/>
    <w:qFormat/>
    <w:pPr>
      <w:ind w:left="1500"/>
      <w:outlineLvl w:val="2"/>
    </w:pPr>
    <w:rPr>
      <w:b/>
      <w:bCs/>
      <w:i/>
      <w:sz w:val="24"/>
      <w:szCs w:val="24"/>
    </w:rPr>
  </w:style>
  <w:style w:type="paragraph" w:styleId="Ttulo4">
    <w:name w:val="heading 4"/>
    <w:basedOn w:val="Normal"/>
    <w:uiPriority w:val="1"/>
    <w:qFormat/>
    <w:pPr>
      <w:ind w:left="420"/>
      <w:jc w:val="both"/>
      <w:outlineLvl w:val="3"/>
    </w:pPr>
    <w:rPr>
      <w:b/>
      <w:bCs/>
    </w:rPr>
  </w:style>
  <w:style w:type="paragraph" w:styleId="Ttulo5">
    <w:name w:val="heading 5"/>
    <w:basedOn w:val="Normal"/>
    <w:uiPriority w:val="1"/>
    <w:qFormat/>
    <w:pPr>
      <w:ind w:left="420"/>
      <w:jc w:val="both"/>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rPr>
  </w:style>
  <w:style w:type="paragraph" w:styleId="Prrafodelista">
    <w:name w:val="List Paragraph"/>
    <w:basedOn w:val="Normal"/>
    <w:uiPriority w:val="1"/>
    <w:qFormat/>
    <w:pPr>
      <w:ind w:left="4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86C99"/>
    <w:pPr>
      <w:tabs>
        <w:tab w:val="center" w:pos="4419"/>
        <w:tab w:val="right" w:pos="8838"/>
      </w:tabs>
    </w:pPr>
  </w:style>
  <w:style w:type="character" w:customStyle="1" w:styleId="EncabezadoCar">
    <w:name w:val="Encabezado Car"/>
    <w:basedOn w:val="Fuentedeprrafopredeter"/>
    <w:link w:val="Encabezado"/>
    <w:uiPriority w:val="99"/>
    <w:rsid w:val="00A86C99"/>
    <w:rPr>
      <w:rFonts w:ascii="Arial" w:eastAsia="Arial" w:hAnsi="Arial" w:cs="Arial"/>
    </w:rPr>
  </w:style>
  <w:style w:type="paragraph" w:styleId="Piedepgina">
    <w:name w:val="footer"/>
    <w:basedOn w:val="Normal"/>
    <w:link w:val="PiedepginaCar"/>
    <w:uiPriority w:val="99"/>
    <w:unhideWhenUsed/>
    <w:rsid w:val="00A86C99"/>
    <w:pPr>
      <w:tabs>
        <w:tab w:val="center" w:pos="4419"/>
        <w:tab w:val="right" w:pos="8838"/>
      </w:tabs>
    </w:pPr>
  </w:style>
  <w:style w:type="character" w:customStyle="1" w:styleId="PiedepginaCar">
    <w:name w:val="Pie de página Car"/>
    <w:basedOn w:val="Fuentedeprrafopredeter"/>
    <w:link w:val="Piedepgina"/>
    <w:uiPriority w:val="99"/>
    <w:rsid w:val="00A86C99"/>
    <w:rPr>
      <w:rFonts w:ascii="Arial" w:eastAsia="Arial" w:hAnsi="Arial" w:cs="Arial"/>
    </w:rPr>
  </w:style>
  <w:style w:type="paragraph" w:styleId="Textodeglobo">
    <w:name w:val="Balloon Text"/>
    <w:basedOn w:val="Normal"/>
    <w:link w:val="TextodegloboCar"/>
    <w:uiPriority w:val="99"/>
    <w:semiHidden/>
    <w:unhideWhenUsed/>
    <w:rsid w:val="00653E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3E97"/>
    <w:rPr>
      <w:rFonts w:ascii="Segoe UI" w:eastAsia="Arial" w:hAnsi="Segoe UI" w:cs="Segoe UI"/>
      <w:sz w:val="18"/>
      <w:szCs w:val="18"/>
    </w:rPr>
  </w:style>
  <w:style w:type="paragraph" w:styleId="Sangradetextonormal">
    <w:name w:val="Body Text Indent"/>
    <w:basedOn w:val="Normal"/>
    <w:link w:val="SangradetextonormalCar"/>
    <w:semiHidden/>
    <w:unhideWhenUsed/>
    <w:rsid w:val="00B16ADF"/>
    <w:pPr>
      <w:widowControl/>
      <w:suppressAutoHyphens/>
      <w:spacing w:after="120"/>
      <w:ind w:left="283"/>
    </w:pPr>
    <w:rPr>
      <w:rFonts w:ascii="Times New Roman" w:eastAsia="Times New Roman" w:hAnsi="Times New Roman" w:cs="MS Serif"/>
      <w:sz w:val="24"/>
      <w:szCs w:val="24"/>
      <w:lang w:val="es-ES_tradnl" w:eastAsia="zh-CN"/>
    </w:rPr>
  </w:style>
  <w:style w:type="character" w:customStyle="1" w:styleId="SangradetextonormalCar">
    <w:name w:val="Sangría de texto normal Car"/>
    <w:basedOn w:val="Fuentedeprrafopredeter"/>
    <w:link w:val="Sangradetextonormal"/>
    <w:semiHidden/>
    <w:rsid w:val="00B16ADF"/>
    <w:rPr>
      <w:rFonts w:ascii="Times New Roman" w:eastAsia="Times New Roman" w:hAnsi="Times New Roman" w:cs="MS Serif"/>
      <w:sz w:val="24"/>
      <w:szCs w:val="24"/>
      <w:lang w:val="es-ES_tradnl" w:eastAsia="zh-CN"/>
    </w:rPr>
  </w:style>
  <w:style w:type="character" w:customStyle="1" w:styleId="TextoindependienteCar">
    <w:name w:val="Texto independiente Car"/>
    <w:basedOn w:val="Fuentedeprrafopredeter"/>
    <w:link w:val="Textoindependiente"/>
    <w:uiPriority w:val="1"/>
    <w:rsid w:val="00403D6B"/>
    <w:rPr>
      <w:rFonts w:ascii="Arial" w:eastAsia="Arial"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72590">
      <w:bodyDiv w:val="1"/>
      <w:marLeft w:val="0"/>
      <w:marRight w:val="0"/>
      <w:marTop w:val="0"/>
      <w:marBottom w:val="0"/>
      <w:divBdr>
        <w:top w:val="none" w:sz="0" w:space="0" w:color="auto"/>
        <w:left w:val="none" w:sz="0" w:space="0" w:color="auto"/>
        <w:bottom w:val="none" w:sz="0" w:space="0" w:color="auto"/>
        <w:right w:val="none" w:sz="0" w:space="0" w:color="auto"/>
      </w:divBdr>
    </w:div>
    <w:div w:id="1574123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61AC1-9897-4CC1-B839-AA79E510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175</Words>
  <Characters>964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ANEXO I</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oficina1302</dc:creator>
  <cp:lastModifiedBy>Usuario</cp:lastModifiedBy>
  <cp:revision>7</cp:revision>
  <cp:lastPrinted>2017-07-11T16:08:00Z</cp:lastPrinted>
  <dcterms:created xsi:type="dcterms:W3CDTF">2022-05-16T18:46:00Z</dcterms:created>
  <dcterms:modified xsi:type="dcterms:W3CDTF">2022-06-06T19:23:00Z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Writer</vt:lpwstr>
  </property>
  <property fmtid="{D5CDD505-2E9C-101B-9397-08002B2CF9AE}" pid="4" name="LastSaved">
    <vt:filetime>2017-06-26T00:00:00Z</vt:filetime>
  </property>
</Properties>
</file>