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22DE" w:rsidRPr="00ED533B" w:rsidRDefault="007C22DE" w:rsidP="00ED533B">
      <w:pPr>
        <w:spacing w:before="120" w:after="120"/>
        <w:jc w:val="center"/>
        <w:rPr>
          <w:rFonts w:ascii="Arial" w:hAnsi="Arial" w:cs="Arial"/>
          <w:b/>
          <w:bCs/>
          <w:iCs/>
          <w:sz w:val="22"/>
          <w:szCs w:val="22"/>
          <w:u w:val="single"/>
        </w:rPr>
      </w:pPr>
      <w:r w:rsidRPr="00ED533B">
        <w:rPr>
          <w:rFonts w:ascii="Arial" w:hAnsi="Arial" w:cs="Arial"/>
          <w:b/>
          <w:bCs/>
          <w:iCs/>
          <w:sz w:val="22"/>
          <w:szCs w:val="22"/>
          <w:u w:val="single"/>
        </w:rPr>
        <w:t>Municipalidad de Sunchales</w:t>
      </w:r>
    </w:p>
    <w:p w:rsidR="007C22DE" w:rsidRPr="00ED533B" w:rsidRDefault="007C22DE" w:rsidP="00ED533B">
      <w:pPr>
        <w:spacing w:before="120" w:after="120"/>
        <w:jc w:val="center"/>
        <w:rPr>
          <w:rFonts w:ascii="Arial" w:hAnsi="Arial" w:cs="Arial"/>
          <w:b/>
          <w:bCs/>
          <w:iCs/>
          <w:sz w:val="22"/>
          <w:szCs w:val="22"/>
          <w:u w:val="single"/>
        </w:rPr>
      </w:pPr>
      <w:r w:rsidRPr="00ED533B">
        <w:rPr>
          <w:rFonts w:ascii="Arial" w:hAnsi="Arial" w:cs="Arial"/>
          <w:b/>
          <w:bCs/>
          <w:iCs/>
          <w:sz w:val="22"/>
          <w:szCs w:val="22"/>
          <w:u w:val="single"/>
        </w:rPr>
        <w:t>Concurso Abierto de Antecedentes y Oposición</w:t>
      </w:r>
    </w:p>
    <w:p w:rsidR="007C22DE" w:rsidRPr="00ED533B" w:rsidRDefault="007C22DE" w:rsidP="00ED533B">
      <w:pPr>
        <w:spacing w:before="120" w:after="120"/>
        <w:jc w:val="center"/>
        <w:rPr>
          <w:rFonts w:ascii="Arial" w:hAnsi="Arial" w:cs="Arial"/>
          <w:b/>
          <w:bCs/>
          <w:sz w:val="22"/>
          <w:szCs w:val="22"/>
          <w:u w:val="single"/>
        </w:rPr>
      </w:pPr>
      <w:r w:rsidRPr="00ED533B">
        <w:rPr>
          <w:rFonts w:ascii="Arial" w:hAnsi="Arial" w:cs="Arial"/>
          <w:b/>
          <w:bCs/>
          <w:iCs/>
          <w:sz w:val="22"/>
          <w:szCs w:val="22"/>
          <w:u w:val="single"/>
        </w:rPr>
        <w:t>Cargo a cubrir: Conductor Ejecutivo del Instituto Municipal de la Vivienda</w:t>
      </w:r>
    </w:p>
    <w:p w:rsidR="007C22DE" w:rsidRDefault="007C22DE">
      <w:pPr>
        <w:spacing w:before="120" w:after="120"/>
        <w:jc w:val="both"/>
        <w:rPr>
          <w:rFonts w:ascii="Arial" w:hAnsi="Arial" w:cs="Arial"/>
          <w:b/>
          <w:bCs/>
          <w:sz w:val="22"/>
          <w:szCs w:val="22"/>
          <w:u w:val="single"/>
        </w:rPr>
      </w:pPr>
    </w:p>
    <w:p w:rsidR="007C22DE" w:rsidRDefault="007C22DE">
      <w:pPr>
        <w:spacing w:before="120" w:after="120"/>
        <w:jc w:val="both"/>
        <w:rPr>
          <w:rFonts w:ascii="Arial" w:hAnsi="Arial" w:cs="Arial"/>
          <w:b/>
          <w:sz w:val="22"/>
          <w:szCs w:val="22"/>
        </w:rPr>
      </w:pPr>
      <w:r>
        <w:rPr>
          <w:rFonts w:ascii="Arial" w:hAnsi="Arial" w:cs="Arial"/>
          <w:b/>
          <w:bCs/>
          <w:sz w:val="22"/>
          <w:szCs w:val="22"/>
          <w:u w:val="single"/>
        </w:rPr>
        <w:t>ANEXO I</w:t>
      </w:r>
    </w:p>
    <w:p w:rsidR="007C22DE" w:rsidRDefault="007C22DE">
      <w:pPr>
        <w:pBdr>
          <w:bottom w:val="single" w:sz="8" w:space="2" w:color="000000"/>
        </w:pBdr>
        <w:spacing w:before="120" w:after="120"/>
        <w:jc w:val="both"/>
        <w:rPr>
          <w:rFonts w:ascii="Arial" w:hAnsi="Arial" w:cs="Arial"/>
          <w:b/>
          <w:sz w:val="22"/>
          <w:szCs w:val="22"/>
        </w:rPr>
      </w:pPr>
      <w:r>
        <w:rPr>
          <w:rFonts w:ascii="Arial" w:hAnsi="Arial" w:cs="Arial"/>
          <w:b/>
          <w:sz w:val="22"/>
          <w:szCs w:val="22"/>
        </w:rPr>
        <w:t>DESCRIPCIÓN DE PUESTO Y PERFIL</w:t>
      </w:r>
    </w:p>
    <w:p w:rsidR="007C22DE" w:rsidRDefault="007C22DE">
      <w:pPr>
        <w:spacing w:before="120" w:after="120"/>
        <w:jc w:val="both"/>
        <w:rPr>
          <w:rFonts w:ascii="Arial" w:hAnsi="Arial" w:cs="Arial"/>
          <w:b/>
          <w:sz w:val="22"/>
          <w:szCs w:val="22"/>
        </w:rPr>
      </w:pPr>
      <w:r>
        <w:rPr>
          <w:rFonts w:ascii="Arial" w:hAnsi="Arial" w:cs="Arial"/>
          <w:b/>
          <w:sz w:val="22"/>
          <w:szCs w:val="22"/>
        </w:rPr>
        <w:t>Ente Autárquico: Instituto Municipal de la Vivienda (IMV)</w:t>
      </w:r>
    </w:p>
    <w:p w:rsidR="007C22DE" w:rsidRDefault="007C22DE">
      <w:pPr>
        <w:spacing w:before="120" w:after="120"/>
        <w:jc w:val="both"/>
        <w:rPr>
          <w:rFonts w:ascii="Arial" w:hAnsi="Arial" w:cs="Arial"/>
          <w:b/>
          <w:sz w:val="22"/>
          <w:szCs w:val="22"/>
        </w:rPr>
      </w:pPr>
      <w:r>
        <w:rPr>
          <w:rFonts w:ascii="Arial" w:hAnsi="Arial" w:cs="Arial"/>
          <w:b/>
          <w:sz w:val="22"/>
          <w:szCs w:val="22"/>
        </w:rPr>
        <w:t xml:space="preserve">Puesto a cubrir: </w:t>
      </w:r>
      <w:r>
        <w:rPr>
          <w:rFonts w:ascii="Arial" w:hAnsi="Arial" w:cs="Arial"/>
          <w:b/>
          <w:bCs/>
          <w:i/>
          <w:iCs/>
          <w:sz w:val="22"/>
          <w:szCs w:val="22"/>
        </w:rPr>
        <w:t>Conductor Ejecutivo del Instituto Municipal de la Vivienda</w:t>
      </w:r>
      <w:r>
        <w:rPr>
          <w:rFonts w:ascii="Arial" w:hAnsi="Arial" w:cs="Arial"/>
          <w:sz w:val="22"/>
          <w:szCs w:val="22"/>
        </w:rPr>
        <w:t xml:space="preserve"> – Categoría 1</w:t>
      </w:r>
      <w:r w:rsidR="00E163EE">
        <w:rPr>
          <w:rFonts w:ascii="Arial" w:hAnsi="Arial" w:cs="Arial"/>
          <w:sz w:val="22"/>
          <w:szCs w:val="22"/>
        </w:rPr>
        <w:t>9</w:t>
      </w:r>
      <w:r>
        <w:rPr>
          <w:rFonts w:ascii="Arial" w:hAnsi="Arial" w:cs="Arial"/>
          <w:sz w:val="22"/>
          <w:szCs w:val="22"/>
        </w:rPr>
        <w:t xml:space="preserve"> – Agrupamiento Profesional - Escalafón 9286/83</w:t>
      </w:r>
    </w:p>
    <w:p w:rsidR="007C22DE" w:rsidRDefault="007C22DE">
      <w:pPr>
        <w:spacing w:before="120" w:after="120"/>
        <w:jc w:val="both"/>
        <w:rPr>
          <w:rFonts w:ascii="Arial" w:hAnsi="Arial" w:cs="Arial"/>
          <w:b/>
          <w:sz w:val="22"/>
          <w:szCs w:val="22"/>
        </w:rPr>
      </w:pPr>
      <w:r>
        <w:rPr>
          <w:rFonts w:ascii="Arial" w:hAnsi="Arial" w:cs="Arial"/>
          <w:b/>
          <w:sz w:val="22"/>
          <w:szCs w:val="22"/>
        </w:rPr>
        <w:t xml:space="preserve">Número de puestos a cubrir: </w:t>
      </w:r>
      <w:r>
        <w:rPr>
          <w:rFonts w:ascii="Arial" w:hAnsi="Arial" w:cs="Arial"/>
          <w:sz w:val="22"/>
          <w:szCs w:val="22"/>
        </w:rPr>
        <w:t>uno (1)</w:t>
      </w:r>
    </w:p>
    <w:p w:rsidR="007C22DE" w:rsidRDefault="007C22DE">
      <w:pPr>
        <w:spacing w:before="120" w:after="120"/>
        <w:jc w:val="both"/>
        <w:rPr>
          <w:rFonts w:ascii="Arial" w:hAnsi="Arial" w:cs="Arial"/>
          <w:b/>
          <w:sz w:val="22"/>
          <w:szCs w:val="22"/>
        </w:rPr>
      </w:pPr>
      <w:r>
        <w:rPr>
          <w:rFonts w:ascii="Arial" w:hAnsi="Arial" w:cs="Arial"/>
          <w:b/>
          <w:sz w:val="22"/>
          <w:szCs w:val="22"/>
        </w:rPr>
        <w:t>Lugar de prestación de servicio: Instituto Municipal de la Vivienda</w:t>
      </w:r>
    </w:p>
    <w:p w:rsidR="007C22DE" w:rsidRDefault="007C22DE">
      <w:pPr>
        <w:pBdr>
          <w:bottom w:val="single" w:sz="8" w:space="2" w:color="000000"/>
        </w:pBdr>
        <w:spacing w:before="120" w:after="120"/>
        <w:jc w:val="both"/>
        <w:rPr>
          <w:rFonts w:ascii="Arial" w:hAnsi="Arial" w:cs="Arial"/>
          <w:b/>
          <w:sz w:val="22"/>
          <w:szCs w:val="22"/>
        </w:rPr>
      </w:pPr>
      <w:r>
        <w:rPr>
          <w:rFonts w:ascii="Arial" w:hAnsi="Arial" w:cs="Arial"/>
          <w:b/>
          <w:sz w:val="22"/>
          <w:szCs w:val="22"/>
        </w:rPr>
        <w:t xml:space="preserve">Prestación horaria: </w:t>
      </w:r>
      <w:r>
        <w:rPr>
          <w:rFonts w:ascii="Arial" w:hAnsi="Arial" w:cs="Arial"/>
          <w:sz w:val="22"/>
          <w:szCs w:val="22"/>
        </w:rPr>
        <w:t>acorde a lo establecido según reglamentación vigente.</w:t>
      </w:r>
    </w:p>
    <w:p w:rsidR="007C22DE" w:rsidRDefault="007C22DE">
      <w:pPr>
        <w:pBdr>
          <w:bottom w:val="single" w:sz="8" w:space="2" w:color="000000"/>
        </w:pBdr>
        <w:spacing w:before="120" w:after="120"/>
        <w:jc w:val="both"/>
        <w:rPr>
          <w:rFonts w:ascii="Arial" w:hAnsi="Arial" w:cs="Arial"/>
          <w:b/>
          <w:sz w:val="22"/>
          <w:szCs w:val="22"/>
          <w:u w:val="single"/>
        </w:rPr>
      </w:pPr>
      <w:r>
        <w:rPr>
          <w:rFonts w:ascii="Arial" w:hAnsi="Arial" w:cs="Arial"/>
          <w:b/>
          <w:sz w:val="22"/>
          <w:szCs w:val="22"/>
        </w:rPr>
        <w:t xml:space="preserve">Modalidad de Contrato: </w:t>
      </w:r>
      <w:r>
        <w:rPr>
          <w:rFonts w:ascii="Arial" w:hAnsi="Arial" w:cs="Arial"/>
          <w:sz w:val="22"/>
          <w:szCs w:val="22"/>
        </w:rPr>
        <w:t>contrato con categoría 1</w:t>
      </w:r>
      <w:r w:rsidR="00EB0137">
        <w:rPr>
          <w:rFonts w:ascii="Arial" w:hAnsi="Arial" w:cs="Arial"/>
          <w:sz w:val="22"/>
          <w:szCs w:val="22"/>
        </w:rPr>
        <w:t>9</w:t>
      </w:r>
      <w:r>
        <w:rPr>
          <w:rFonts w:ascii="Arial" w:hAnsi="Arial" w:cs="Arial"/>
          <w:sz w:val="22"/>
          <w:szCs w:val="22"/>
        </w:rPr>
        <w:t xml:space="preserve"> (renovable cada 3 años)</w:t>
      </w:r>
    </w:p>
    <w:p w:rsidR="007C22DE" w:rsidRDefault="007C22DE">
      <w:pPr>
        <w:spacing w:before="120" w:after="120"/>
        <w:jc w:val="both"/>
        <w:rPr>
          <w:rStyle w:val="FontStyle63"/>
          <w:rFonts w:ascii="Arial" w:hAnsi="Arial" w:cs="Arial"/>
        </w:rPr>
      </w:pPr>
      <w:r>
        <w:rPr>
          <w:rFonts w:ascii="Arial" w:hAnsi="Arial" w:cs="Arial"/>
          <w:b/>
          <w:sz w:val="22"/>
          <w:szCs w:val="22"/>
          <w:u w:val="single"/>
        </w:rPr>
        <w:t>Misión del puesto:</w:t>
      </w:r>
    </w:p>
    <w:p w:rsidR="007C22DE" w:rsidRDefault="007C22DE">
      <w:pPr>
        <w:pStyle w:val="Style2"/>
        <w:widowControl/>
        <w:spacing w:before="120" w:after="120" w:line="240" w:lineRule="auto"/>
        <w:rPr>
          <w:rStyle w:val="FontStyle62"/>
          <w:rFonts w:ascii="Arial" w:hAnsi="Arial" w:cs="Arial"/>
          <w:u w:val="single"/>
        </w:rPr>
      </w:pPr>
      <w:r>
        <w:rPr>
          <w:rStyle w:val="FontStyle63"/>
          <w:rFonts w:ascii="Arial" w:hAnsi="Arial" w:cs="Arial"/>
        </w:rPr>
        <w:t>Proponer e implementar políticas habitacionales y llevar adelante los programas y las obras haciendo cumplir las ordenanzas municipales referidas al ente autárquico y las resoluciones del directorio.</w:t>
      </w:r>
    </w:p>
    <w:p w:rsidR="007C22DE" w:rsidRDefault="007C22DE">
      <w:pPr>
        <w:pStyle w:val="Style2"/>
        <w:widowControl/>
        <w:spacing w:before="120" w:after="120" w:line="240" w:lineRule="auto"/>
        <w:rPr>
          <w:rStyle w:val="FontStyle63"/>
          <w:rFonts w:ascii="Arial" w:hAnsi="Arial" w:cs="Arial"/>
        </w:rPr>
      </w:pPr>
      <w:r>
        <w:rPr>
          <w:rStyle w:val="FontStyle62"/>
          <w:rFonts w:ascii="Arial" w:hAnsi="Arial" w:cs="Arial"/>
          <w:u w:val="single"/>
        </w:rPr>
        <w:t>Principales Funciones:</w:t>
      </w:r>
    </w:p>
    <w:p w:rsidR="007C22DE" w:rsidRDefault="007C22DE">
      <w:pPr>
        <w:pStyle w:val="Style2"/>
        <w:widowControl/>
        <w:numPr>
          <w:ilvl w:val="0"/>
          <w:numId w:val="1"/>
        </w:numPr>
        <w:spacing w:before="120" w:after="120" w:line="240" w:lineRule="auto"/>
        <w:rPr>
          <w:rStyle w:val="FontStyle63"/>
          <w:rFonts w:ascii="Arial" w:hAnsi="Arial" w:cs="Arial"/>
        </w:rPr>
      </w:pPr>
      <w:r>
        <w:rPr>
          <w:rStyle w:val="FontStyle63"/>
          <w:rFonts w:ascii="Arial" w:hAnsi="Arial" w:cs="Arial"/>
        </w:rPr>
        <w:t>Proponer e Implementar las políticas habitacionales y llevar adelante los programas y las obras.</w:t>
      </w:r>
    </w:p>
    <w:p w:rsidR="007C22DE" w:rsidRDefault="007C22DE">
      <w:pPr>
        <w:pStyle w:val="Style2"/>
        <w:widowControl/>
        <w:numPr>
          <w:ilvl w:val="0"/>
          <w:numId w:val="1"/>
        </w:numPr>
        <w:spacing w:before="120" w:after="120" w:line="240" w:lineRule="auto"/>
        <w:rPr>
          <w:rStyle w:val="FontStyle63"/>
          <w:rFonts w:ascii="Arial" w:hAnsi="Arial" w:cs="Arial"/>
        </w:rPr>
      </w:pPr>
      <w:r>
        <w:rPr>
          <w:rStyle w:val="FontStyle63"/>
          <w:rFonts w:ascii="Arial" w:hAnsi="Arial" w:cs="Arial"/>
        </w:rPr>
        <w:t>Hacer cumplir las ordenanzas municipales referidas al ente autárquico y las resoluciones del directorio.</w:t>
      </w:r>
    </w:p>
    <w:p w:rsidR="007C22DE" w:rsidRDefault="007C22DE">
      <w:pPr>
        <w:pStyle w:val="Style2"/>
        <w:widowControl/>
        <w:numPr>
          <w:ilvl w:val="0"/>
          <w:numId w:val="1"/>
        </w:numPr>
        <w:spacing w:before="120" w:after="120" w:line="240" w:lineRule="auto"/>
        <w:rPr>
          <w:rStyle w:val="FontStyle63"/>
          <w:rFonts w:ascii="Arial" w:hAnsi="Arial" w:cs="Arial"/>
        </w:rPr>
      </w:pPr>
      <w:r>
        <w:rPr>
          <w:rStyle w:val="FontStyle63"/>
          <w:rFonts w:ascii="Arial" w:hAnsi="Arial" w:cs="Arial"/>
        </w:rPr>
        <w:t>Coordinar y supervisar</w:t>
      </w:r>
      <w:r w:rsidR="00F0636A">
        <w:rPr>
          <w:rStyle w:val="FontStyle63"/>
          <w:rFonts w:ascii="Arial" w:hAnsi="Arial" w:cs="Arial"/>
        </w:rPr>
        <w:t xml:space="preserve"> a</w:t>
      </w:r>
      <w:r>
        <w:rPr>
          <w:rStyle w:val="FontStyle63"/>
          <w:rFonts w:ascii="Arial" w:hAnsi="Arial" w:cs="Arial"/>
        </w:rPr>
        <w:t xml:space="preserve"> los empleados y personal contratado del IMV</w:t>
      </w:r>
    </w:p>
    <w:p w:rsidR="007C22DE" w:rsidRDefault="007C22DE">
      <w:pPr>
        <w:pStyle w:val="Style2"/>
        <w:widowControl/>
        <w:numPr>
          <w:ilvl w:val="0"/>
          <w:numId w:val="1"/>
        </w:numPr>
        <w:spacing w:before="120" w:after="120" w:line="240" w:lineRule="auto"/>
        <w:rPr>
          <w:rStyle w:val="FontStyle63"/>
          <w:rFonts w:ascii="Arial" w:hAnsi="Arial" w:cs="Arial"/>
        </w:rPr>
      </w:pPr>
      <w:r>
        <w:rPr>
          <w:rStyle w:val="FontStyle63"/>
          <w:rFonts w:ascii="Arial" w:hAnsi="Arial" w:cs="Arial"/>
        </w:rPr>
        <w:t>Dirigir las oficinas del IMV, sometiendo al Directorio todos los problemas inherentes a la repartición.</w:t>
      </w:r>
    </w:p>
    <w:p w:rsidR="007C22DE" w:rsidRDefault="007C22DE">
      <w:pPr>
        <w:pStyle w:val="Style2"/>
        <w:widowControl/>
        <w:numPr>
          <w:ilvl w:val="0"/>
          <w:numId w:val="1"/>
        </w:numPr>
        <w:spacing w:before="120" w:after="120" w:line="240" w:lineRule="auto"/>
        <w:rPr>
          <w:rStyle w:val="FontStyle63"/>
          <w:rFonts w:ascii="Arial" w:hAnsi="Arial" w:cs="Arial"/>
        </w:rPr>
      </w:pPr>
      <w:r>
        <w:rPr>
          <w:rStyle w:val="FontStyle63"/>
          <w:rFonts w:ascii="Arial" w:hAnsi="Arial" w:cs="Arial"/>
        </w:rPr>
        <w:t>Actuar de referente de los actores sociales involucrados por las acciones del Instituto.</w:t>
      </w:r>
    </w:p>
    <w:p w:rsidR="007C22DE" w:rsidRDefault="007C22DE">
      <w:pPr>
        <w:pStyle w:val="Style2"/>
        <w:widowControl/>
        <w:numPr>
          <w:ilvl w:val="0"/>
          <w:numId w:val="1"/>
        </w:numPr>
        <w:spacing w:before="120" w:after="120" w:line="240" w:lineRule="auto"/>
        <w:rPr>
          <w:rFonts w:ascii="Arial" w:hAnsi="Arial" w:cs="Arial"/>
          <w:sz w:val="22"/>
          <w:szCs w:val="22"/>
        </w:rPr>
      </w:pPr>
      <w:r>
        <w:rPr>
          <w:rStyle w:val="FontStyle63"/>
          <w:rFonts w:ascii="Arial" w:hAnsi="Arial" w:cs="Arial"/>
        </w:rPr>
        <w:t>Implementar políticas de fortalecimiento institucional, con el objeto de mejorar la gestión y provisión de servicios y generar instrumentos para los procesos de toma de decisiones, evaluación y control</w:t>
      </w:r>
    </w:p>
    <w:p w:rsidR="007C22DE" w:rsidRDefault="007C22DE">
      <w:pPr>
        <w:numPr>
          <w:ilvl w:val="0"/>
          <w:numId w:val="1"/>
        </w:numPr>
        <w:spacing w:before="120" w:after="120"/>
        <w:jc w:val="both"/>
        <w:rPr>
          <w:rFonts w:ascii="Arial" w:hAnsi="Arial" w:cs="Arial"/>
          <w:sz w:val="22"/>
          <w:szCs w:val="22"/>
        </w:rPr>
      </w:pPr>
      <w:r>
        <w:rPr>
          <w:rFonts w:ascii="Arial" w:hAnsi="Arial" w:cs="Arial"/>
          <w:sz w:val="22"/>
          <w:szCs w:val="22"/>
        </w:rPr>
        <w:t>Supervisar la aplicación de los procedimientos administrativos correspondientes.</w:t>
      </w:r>
    </w:p>
    <w:p w:rsidR="007C22DE" w:rsidRDefault="007C22DE">
      <w:pPr>
        <w:numPr>
          <w:ilvl w:val="0"/>
          <w:numId w:val="1"/>
        </w:numPr>
        <w:spacing w:before="120" w:after="120"/>
        <w:jc w:val="both"/>
        <w:rPr>
          <w:rFonts w:ascii="Arial" w:hAnsi="Arial" w:cs="Arial"/>
          <w:b/>
          <w:sz w:val="22"/>
          <w:szCs w:val="22"/>
          <w:u w:val="single"/>
        </w:rPr>
      </w:pPr>
      <w:r>
        <w:rPr>
          <w:rFonts w:ascii="Arial" w:hAnsi="Arial" w:cs="Arial"/>
          <w:sz w:val="22"/>
          <w:szCs w:val="22"/>
        </w:rPr>
        <w:t>Entender en cuanto a la ejecución, asesoramiento y/o asistencia sobre los trámites en general, con ajuste a las normas legales.</w:t>
      </w:r>
    </w:p>
    <w:p w:rsidR="007C22DE" w:rsidRDefault="007C22DE">
      <w:pPr>
        <w:spacing w:before="120" w:after="120"/>
        <w:jc w:val="both"/>
        <w:rPr>
          <w:rFonts w:ascii="Arial" w:hAnsi="Arial" w:cs="Arial"/>
          <w:b/>
          <w:sz w:val="22"/>
          <w:szCs w:val="22"/>
          <w:u w:val="single"/>
        </w:rPr>
      </w:pPr>
    </w:p>
    <w:p w:rsidR="007C22DE" w:rsidRDefault="007C22DE">
      <w:pPr>
        <w:spacing w:before="120" w:after="120"/>
        <w:jc w:val="both"/>
        <w:rPr>
          <w:rFonts w:ascii="Arial" w:hAnsi="Arial" w:cs="Arial"/>
          <w:sz w:val="22"/>
          <w:szCs w:val="22"/>
          <w:u w:val="single"/>
        </w:rPr>
      </w:pPr>
      <w:r>
        <w:rPr>
          <w:rFonts w:ascii="Arial" w:hAnsi="Arial" w:cs="Arial"/>
          <w:b/>
          <w:sz w:val="22"/>
          <w:szCs w:val="22"/>
          <w:u w:val="single"/>
        </w:rPr>
        <w:t>Requisitos solicitados:</w:t>
      </w:r>
    </w:p>
    <w:p w:rsidR="007C22DE" w:rsidRDefault="007C22DE">
      <w:pPr>
        <w:numPr>
          <w:ilvl w:val="0"/>
          <w:numId w:val="2"/>
        </w:numPr>
        <w:spacing w:before="120" w:after="120"/>
        <w:jc w:val="both"/>
        <w:rPr>
          <w:rFonts w:ascii="Arial" w:hAnsi="Arial" w:cs="Arial"/>
          <w:sz w:val="22"/>
          <w:szCs w:val="22"/>
        </w:rPr>
      </w:pPr>
      <w:r>
        <w:rPr>
          <w:rFonts w:ascii="Arial" w:hAnsi="Arial" w:cs="Arial"/>
          <w:sz w:val="22"/>
          <w:szCs w:val="22"/>
          <w:u w:val="single"/>
        </w:rPr>
        <w:t>Generales Excluyentes:</w:t>
      </w:r>
    </w:p>
    <w:p w:rsidR="007C22DE" w:rsidRDefault="00E163EE">
      <w:pPr>
        <w:spacing w:before="120" w:after="120"/>
        <w:jc w:val="both"/>
        <w:rPr>
          <w:rFonts w:ascii="Arial" w:hAnsi="Arial" w:cs="Arial"/>
          <w:sz w:val="22"/>
          <w:szCs w:val="22"/>
        </w:rPr>
      </w:pPr>
      <w:r>
        <w:rPr>
          <w:rFonts w:ascii="Arial" w:hAnsi="Arial" w:cs="Arial"/>
          <w:sz w:val="22"/>
          <w:szCs w:val="22"/>
        </w:rPr>
        <w:t xml:space="preserve">A </w:t>
      </w:r>
      <w:r w:rsidR="007C22DE">
        <w:rPr>
          <w:rFonts w:ascii="Arial" w:hAnsi="Arial" w:cs="Arial"/>
          <w:sz w:val="22"/>
          <w:szCs w:val="22"/>
        </w:rPr>
        <w:t>- Ser argentino, nativo o naturalizado</w:t>
      </w:r>
    </w:p>
    <w:p w:rsidR="007C22DE" w:rsidRDefault="00E163EE">
      <w:pPr>
        <w:spacing w:before="120" w:after="120"/>
        <w:jc w:val="both"/>
        <w:rPr>
          <w:rFonts w:ascii="Arial" w:hAnsi="Arial" w:cs="Arial"/>
          <w:sz w:val="22"/>
          <w:szCs w:val="22"/>
        </w:rPr>
      </w:pPr>
      <w:r>
        <w:rPr>
          <w:rFonts w:ascii="Arial" w:hAnsi="Arial" w:cs="Arial"/>
          <w:sz w:val="22"/>
          <w:szCs w:val="22"/>
        </w:rPr>
        <w:t xml:space="preserve">B </w:t>
      </w:r>
      <w:r w:rsidR="007C22DE">
        <w:rPr>
          <w:rFonts w:ascii="Arial" w:hAnsi="Arial" w:cs="Arial"/>
          <w:sz w:val="22"/>
          <w:szCs w:val="22"/>
        </w:rPr>
        <w:t xml:space="preserve">- Título </w:t>
      </w:r>
      <w:r>
        <w:rPr>
          <w:rFonts w:ascii="Arial" w:hAnsi="Arial" w:cs="Arial"/>
          <w:sz w:val="22"/>
          <w:szCs w:val="22"/>
        </w:rPr>
        <w:t>habilitante</w:t>
      </w:r>
      <w:r w:rsidR="007C22DE">
        <w:rPr>
          <w:rFonts w:ascii="Arial" w:hAnsi="Arial" w:cs="Arial"/>
          <w:color w:val="000000"/>
          <w:sz w:val="22"/>
          <w:szCs w:val="22"/>
        </w:rPr>
        <w:t>: Arquitecto/a, Ingeniero/a Civil, Maestro Mayor de Obras</w:t>
      </w:r>
    </w:p>
    <w:p w:rsidR="007C22DE" w:rsidRDefault="00E163EE">
      <w:pPr>
        <w:spacing w:before="120" w:after="120"/>
        <w:jc w:val="both"/>
        <w:rPr>
          <w:rFonts w:ascii="Arial" w:hAnsi="Arial" w:cs="Arial"/>
          <w:sz w:val="22"/>
          <w:szCs w:val="22"/>
        </w:rPr>
      </w:pPr>
      <w:r>
        <w:rPr>
          <w:rFonts w:ascii="Arial" w:hAnsi="Arial" w:cs="Arial"/>
          <w:sz w:val="22"/>
          <w:szCs w:val="22"/>
        </w:rPr>
        <w:t xml:space="preserve">C </w:t>
      </w:r>
      <w:r w:rsidR="007C22DE">
        <w:rPr>
          <w:rFonts w:ascii="Arial" w:hAnsi="Arial" w:cs="Arial"/>
          <w:sz w:val="22"/>
          <w:szCs w:val="22"/>
        </w:rPr>
        <w:t>- Acreditar buena conducta mediante certificación policial</w:t>
      </w:r>
    </w:p>
    <w:p w:rsidR="007C22DE" w:rsidRDefault="00E163EE">
      <w:pPr>
        <w:spacing w:before="120" w:after="120"/>
        <w:jc w:val="both"/>
        <w:rPr>
          <w:rFonts w:ascii="Arial" w:hAnsi="Arial" w:cs="Arial"/>
          <w:sz w:val="22"/>
          <w:szCs w:val="22"/>
        </w:rPr>
      </w:pPr>
      <w:r>
        <w:rPr>
          <w:rFonts w:ascii="Arial" w:hAnsi="Arial" w:cs="Arial"/>
          <w:sz w:val="22"/>
          <w:szCs w:val="22"/>
        </w:rPr>
        <w:t xml:space="preserve">D </w:t>
      </w:r>
      <w:r w:rsidR="007C22DE">
        <w:rPr>
          <w:rFonts w:ascii="Arial" w:hAnsi="Arial" w:cs="Arial"/>
          <w:sz w:val="22"/>
          <w:szCs w:val="22"/>
        </w:rPr>
        <w:t xml:space="preserve">- Presentar el </w:t>
      </w:r>
      <w:r w:rsidR="007C22DE">
        <w:rPr>
          <w:rFonts w:ascii="Arial" w:hAnsi="Arial" w:cs="Arial"/>
          <w:b/>
          <w:bCs/>
          <w:sz w:val="22"/>
          <w:szCs w:val="22"/>
        </w:rPr>
        <w:t>formulario de inscripción</w:t>
      </w:r>
      <w:r w:rsidR="007C22DE">
        <w:rPr>
          <w:rFonts w:ascii="Arial" w:hAnsi="Arial" w:cs="Arial"/>
          <w:sz w:val="22"/>
          <w:szCs w:val="22"/>
        </w:rPr>
        <w:t xml:space="preserve"> (anexo IV) junto con las certificaciones necesarias en sobre cerrado y firmado (ver anexo II).</w:t>
      </w:r>
    </w:p>
    <w:p w:rsidR="007C22DE" w:rsidRDefault="00E163EE">
      <w:pPr>
        <w:spacing w:before="120" w:after="120"/>
        <w:jc w:val="both"/>
        <w:rPr>
          <w:rFonts w:ascii="Arial" w:hAnsi="Arial" w:cs="Arial"/>
          <w:b/>
          <w:bCs/>
          <w:sz w:val="22"/>
          <w:szCs w:val="22"/>
          <w:u w:val="single"/>
        </w:rPr>
      </w:pPr>
      <w:r>
        <w:rPr>
          <w:rFonts w:ascii="Arial" w:hAnsi="Arial" w:cs="Arial"/>
          <w:sz w:val="22"/>
          <w:szCs w:val="22"/>
        </w:rPr>
        <w:lastRenderedPageBreak/>
        <w:t xml:space="preserve">E </w:t>
      </w:r>
      <w:r w:rsidR="007C22DE">
        <w:rPr>
          <w:rFonts w:ascii="Arial" w:hAnsi="Arial" w:cs="Arial"/>
          <w:sz w:val="22"/>
          <w:szCs w:val="22"/>
        </w:rPr>
        <w:t>- Poseer aptitud psicofísica para la función que espera desempeñar (la municipalidad lo gestiona una vez resuelto el orden de mérito)</w:t>
      </w:r>
    </w:p>
    <w:p w:rsidR="007C22DE" w:rsidRDefault="007C22DE">
      <w:pPr>
        <w:spacing w:before="120" w:after="120"/>
        <w:jc w:val="both"/>
        <w:rPr>
          <w:rFonts w:ascii="Arial" w:hAnsi="Arial" w:cs="Arial"/>
          <w:b/>
          <w:bCs/>
          <w:sz w:val="22"/>
          <w:szCs w:val="22"/>
          <w:u w:val="single"/>
        </w:rPr>
      </w:pPr>
    </w:p>
    <w:p w:rsidR="007C22DE" w:rsidRDefault="007C22DE">
      <w:pPr>
        <w:numPr>
          <w:ilvl w:val="0"/>
          <w:numId w:val="2"/>
        </w:numPr>
        <w:spacing w:before="120" w:after="120"/>
        <w:jc w:val="both"/>
        <w:rPr>
          <w:rFonts w:ascii="Arial" w:hAnsi="Arial" w:cs="Arial"/>
          <w:sz w:val="22"/>
          <w:szCs w:val="22"/>
        </w:rPr>
      </w:pPr>
      <w:r>
        <w:rPr>
          <w:rFonts w:ascii="Arial" w:hAnsi="Arial" w:cs="Arial"/>
          <w:bCs/>
          <w:sz w:val="22"/>
          <w:szCs w:val="22"/>
          <w:u w:val="single"/>
        </w:rPr>
        <w:t>Particulares</w:t>
      </w:r>
    </w:p>
    <w:p w:rsidR="007C22DE" w:rsidRDefault="00E163EE">
      <w:pPr>
        <w:spacing w:before="120" w:after="120"/>
        <w:jc w:val="both"/>
        <w:rPr>
          <w:rFonts w:ascii="Arial" w:hAnsi="Arial" w:cs="Arial"/>
          <w:sz w:val="22"/>
          <w:szCs w:val="22"/>
        </w:rPr>
      </w:pPr>
      <w:r>
        <w:rPr>
          <w:rFonts w:ascii="Arial" w:hAnsi="Arial" w:cs="Arial"/>
          <w:sz w:val="22"/>
          <w:szCs w:val="22"/>
        </w:rPr>
        <w:t xml:space="preserve">F </w:t>
      </w:r>
      <w:r w:rsidR="007C22DE">
        <w:rPr>
          <w:rFonts w:ascii="Arial" w:hAnsi="Arial" w:cs="Arial"/>
          <w:sz w:val="22"/>
          <w:szCs w:val="22"/>
        </w:rPr>
        <w:t>- Poseer títulos de posgrado y/o cursos completos o en curso relacionados con el área a concursar</w:t>
      </w:r>
    </w:p>
    <w:p w:rsidR="007C22DE" w:rsidRDefault="00E163EE">
      <w:pPr>
        <w:spacing w:before="120" w:after="120"/>
        <w:jc w:val="both"/>
        <w:rPr>
          <w:rFonts w:ascii="Arial" w:hAnsi="Arial" w:cs="Arial"/>
          <w:sz w:val="22"/>
          <w:szCs w:val="22"/>
        </w:rPr>
      </w:pPr>
      <w:r>
        <w:rPr>
          <w:rFonts w:ascii="Arial" w:hAnsi="Arial" w:cs="Arial"/>
          <w:sz w:val="22"/>
          <w:szCs w:val="22"/>
        </w:rPr>
        <w:t xml:space="preserve">H </w:t>
      </w:r>
      <w:r w:rsidR="007C22DE">
        <w:rPr>
          <w:rFonts w:ascii="Arial" w:hAnsi="Arial" w:cs="Arial"/>
          <w:sz w:val="22"/>
          <w:szCs w:val="22"/>
        </w:rPr>
        <w:t>- Residir en la Ciudad de Sunchales</w:t>
      </w:r>
    </w:p>
    <w:p w:rsidR="007C22DE" w:rsidRDefault="00E163EE">
      <w:pPr>
        <w:spacing w:before="120" w:after="120"/>
        <w:jc w:val="both"/>
        <w:rPr>
          <w:rFonts w:ascii="Arial" w:hAnsi="Arial" w:cs="Arial"/>
          <w:sz w:val="22"/>
          <w:szCs w:val="22"/>
        </w:rPr>
      </w:pPr>
      <w:r>
        <w:rPr>
          <w:rFonts w:ascii="Arial" w:hAnsi="Arial" w:cs="Arial"/>
          <w:sz w:val="22"/>
          <w:szCs w:val="22"/>
        </w:rPr>
        <w:t xml:space="preserve">I </w:t>
      </w:r>
      <w:r w:rsidR="007C22DE">
        <w:rPr>
          <w:rFonts w:ascii="Arial" w:hAnsi="Arial" w:cs="Arial"/>
          <w:sz w:val="22"/>
          <w:szCs w:val="22"/>
        </w:rPr>
        <w:t>- Poseer antecedentes laborales relacionados con el área a concursar y con el manejo de personal: de al menos 2 años</w:t>
      </w:r>
    </w:p>
    <w:p w:rsidR="007C22DE" w:rsidRDefault="00E163EE">
      <w:pPr>
        <w:spacing w:before="120" w:after="120"/>
        <w:jc w:val="both"/>
        <w:rPr>
          <w:rFonts w:ascii="Arial" w:hAnsi="Arial" w:cs="Arial"/>
          <w:b/>
          <w:sz w:val="22"/>
          <w:szCs w:val="22"/>
          <w:u w:val="single"/>
        </w:rPr>
      </w:pPr>
      <w:r>
        <w:rPr>
          <w:rFonts w:ascii="Arial" w:hAnsi="Arial" w:cs="Arial"/>
          <w:sz w:val="22"/>
          <w:szCs w:val="22"/>
        </w:rPr>
        <w:t xml:space="preserve">J </w:t>
      </w:r>
      <w:r w:rsidR="007C22DE">
        <w:rPr>
          <w:rFonts w:ascii="Arial" w:hAnsi="Arial" w:cs="Arial"/>
          <w:sz w:val="22"/>
          <w:szCs w:val="22"/>
        </w:rPr>
        <w:t>- Manejo de herramientas informáticas: programas de diseño asistido y hoja de cálculo</w:t>
      </w:r>
    </w:p>
    <w:p w:rsidR="007C22DE" w:rsidRDefault="007C22DE">
      <w:pPr>
        <w:spacing w:before="120" w:after="120"/>
        <w:jc w:val="both"/>
        <w:rPr>
          <w:rFonts w:ascii="Arial" w:hAnsi="Arial" w:cs="Arial"/>
          <w:b/>
          <w:sz w:val="22"/>
          <w:szCs w:val="22"/>
          <w:u w:val="single"/>
        </w:rPr>
      </w:pPr>
    </w:p>
    <w:p w:rsidR="007C22DE" w:rsidRDefault="007C22DE">
      <w:pPr>
        <w:spacing w:before="120" w:after="120"/>
        <w:jc w:val="both"/>
      </w:pPr>
      <w:r>
        <w:rPr>
          <w:rFonts w:ascii="Arial" w:hAnsi="Arial" w:cs="Arial"/>
          <w:b/>
          <w:sz w:val="22"/>
          <w:szCs w:val="22"/>
          <w:u w:val="single"/>
        </w:rPr>
        <w:t>Conocimientos Técnicos:</w:t>
      </w:r>
    </w:p>
    <w:p w:rsidR="00F0636A" w:rsidRDefault="00A50B59">
      <w:pPr>
        <w:spacing w:before="120" w:after="120"/>
        <w:jc w:val="both"/>
      </w:pPr>
      <w:hyperlink r:id="rId7" w:history="1">
        <w:r w:rsidR="007C22DE" w:rsidRPr="00F0636A">
          <w:rPr>
            <w:rStyle w:val="Hipervnculo"/>
            <w:rFonts w:ascii="Arial" w:hAnsi="Arial"/>
            <w:color w:val="auto"/>
          </w:rPr>
          <w:t>Ley Orgánica de Municipalidades Nº 2756</w:t>
        </w:r>
      </w:hyperlink>
      <w:r w:rsidR="007C22DE" w:rsidRPr="00F0636A">
        <w:cr/>
      </w:r>
    </w:p>
    <w:p w:rsidR="007C22DE" w:rsidRPr="00F0636A" w:rsidRDefault="00A50B59">
      <w:pPr>
        <w:spacing w:before="120" w:after="120"/>
        <w:jc w:val="both"/>
      </w:pPr>
      <w:hyperlink r:id="rId8" w:history="1">
        <w:r w:rsidR="007C22DE" w:rsidRPr="00F0636A">
          <w:rPr>
            <w:rStyle w:val="Hipervnculo"/>
            <w:rFonts w:ascii="Arial" w:hAnsi="Arial"/>
            <w:color w:val="auto"/>
          </w:rPr>
          <w:t xml:space="preserve">Estatuto y Escalafón para el personal municipal </w:t>
        </w:r>
      </w:hyperlink>
      <w:r w:rsidR="007C22DE" w:rsidRPr="00F0636A">
        <w:rPr>
          <w:rFonts w:ascii="Arial" w:hAnsi="Arial" w:cs="Arial"/>
          <w:sz w:val="22"/>
          <w:szCs w:val="22"/>
        </w:rPr>
        <w:t xml:space="preserve">(Ley 9286/83Ver Anexo I, Cap. III: "Deberes y Prohibiciones" y Capítulo V: "Régimen Disciplinario"). </w:t>
      </w:r>
    </w:p>
    <w:p w:rsidR="007C22DE" w:rsidRPr="00F0636A" w:rsidRDefault="00A50B59">
      <w:pPr>
        <w:spacing w:before="120" w:after="120"/>
        <w:jc w:val="both"/>
      </w:pPr>
      <w:hyperlink r:id="rId9" w:history="1">
        <w:r w:rsidR="007C22DE" w:rsidRPr="00F0636A">
          <w:rPr>
            <w:rStyle w:val="Hipervnculo"/>
            <w:rFonts w:ascii="Arial" w:hAnsi="Arial"/>
            <w:color w:val="auto"/>
          </w:rPr>
          <w:t>Ley de Ética en el ejercicio de la función pública</w:t>
        </w:r>
      </w:hyperlink>
      <w:r w:rsidR="007C22DE" w:rsidRPr="00F0636A">
        <w:rPr>
          <w:rFonts w:ascii="Arial" w:hAnsi="Arial" w:cs="Arial"/>
          <w:sz w:val="22"/>
          <w:szCs w:val="22"/>
        </w:rPr>
        <w:t xml:space="preserve"> (Ley 25.188) </w:t>
      </w:r>
    </w:p>
    <w:p w:rsidR="007C22DE" w:rsidRDefault="00A50B59">
      <w:pPr>
        <w:spacing w:before="120" w:after="120"/>
        <w:jc w:val="both"/>
        <w:rPr>
          <w:rFonts w:ascii="Arial" w:hAnsi="Arial" w:cs="Arial"/>
          <w:sz w:val="22"/>
          <w:szCs w:val="22"/>
          <w:u w:val="single"/>
        </w:rPr>
      </w:pPr>
      <w:hyperlink r:id="rId10" w:history="1">
        <w:r w:rsidR="007C22DE" w:rsidRPr="00F0636A">
          <w:rPr>
            <w:rStyle w:val="Hipervnculo"/>
            <w:rFonts w:ascii="Arial" w:hAnsi="Arial"/>
            <w:color w:val="auto"/>
          </w:rPr>
          <w:t>Régimen de Licencias, Justificaciones y Franquicias</w:t>
        </w:r>
      </w:hyperlink>
      <w:r w:rsidR="007C22DE" w:rsidRPr="00F0636A">
        <w:rPr>
          <w:rFonts w:ascii="Arial" w:hAnsi="Arial" w:cs="Arial"/>
          <w:color w:val="000000"/>
          <w:sz w:val="22"/>
          <w:szCs w:val="22"/>
        </w:rPr>
        <w:t xml:space="preserve"> (Ley 9256)</w:t>
      </w:r>
      <w:r w:rsidR="007C22DE">
        <w:rPr>
          <w:rFonts w:ascii="Arial" w:hAnsi="Arial" w:cs="Arial"/>
          <w:color w:val="000000"/>
          <w:sz w:val="22"/>
          <w:szCs w:val="22"/>
        </w:rPr>
        <w:t xml:space="preserve"> </w:t>
      </w:r>
    </w:p>
    <w:p w:rsidR="007C22DE" w:rsidRDefault="007C22DE">
      <w:pPr>
        <w:pStyle w:val="Contenidodelista"/>
        <w:tabs>
          <w:tab w:val="left" w:pos="0"/>
        </w:tabs>
        <w:spacing w:before="120" w:after="120"/>
        <w:ind w:left="0"/>
        <w:jc w:val="both"/>
        <w:rPr>
          <w:rFonts w:ascii="Arial" w:hAnsi="Arial" w:cs="Arial"/>
          <w:color w:val="000000"/>
          <w:sz w:val="22"/>
          <w:szCs w:val="22"/>
        </w:rPr>
      </w:pPr>
      <w:r>
        <w:rPr>
          <w:rFonts w:ascii="Arial" w:hAnsi="Arial" w:cs="Arial"/>
          <w:sz w:val="22"/>
          <w:szCs w:val="22"/>
          <w:u w:val="single"/>
        </w:rPr>
        <w:t xml:space="preserve">Normativa específica: </w:t>
      </w:r>
    </w:p>
    <w:p w:rsidR="007C22DE" w:rsidRDefault="007C22DE">
      <w:pPr>
        <w:pStyle w:val="Textoindependiente"/>
        <w:numPr>
          <w:ilvl w:val="0"/>
          <w:numId w:val="3"/>
        </w:numPr>
        <w:tabs>
          <w:tab w:val="left" w:pos="0"/>
        </w:tabs>
        <w:spacing w:before="120"/>
        <w:jc w:val="both"/>
        <w:rPr>
          <w:rFonts w:ascii="Arial" w:hAnsi="Arial" w:cs="Arial"/>
          <w:color w:val="000000"/>
          <w:sz w:val="22"/>
          <w:szCs w:val="22"/>
        </w:rPr>
      </w:pPr>
      <w:r>
        <w:rPr>
          <w:rFonts w:ascii="Arial" w:hAnsi="Arial" w:cs="Arial"/>
          <w:color w:val="000000"/>
          <w:sz w:val="22"/>
          <w:szCs w:val="22"/>
        </w:rPr>
        <w:t>Normas urbanísticas de la ciudad</w:t>
      </w:r>
    </w:p>
    <w:p w:rsidR="007C22DE" w:rsidRDefault="007C22DE">
      <w:pPr>
        <w:pStyle w:val="Textoindependiente"/>
        <w:numPr>
          <w:ilvl w:val="0"/>
          <w:numId w:val="3"/>
        </w:numPr>
        <w:tabs>
          <w:tab w:val="left" w:pos="0"/>
        </w:tabs>
        <w:spacing w:before="120"/>
        <w:jc w:val="both"/>
        <w:rPr>
          <w:rFonts w:ascii="Arial" w:hAnsi="Arial" w:cs="Arial"/>
          <w:b/>
          <w:sz w:val="22"/>
          <w:szCs w:val="22"/>
          <w:u w:val="single"/>
        </w:rPr>
      </w:pPr>
      <w:r>
        <w:rPr>
          <w:rFonts w:ascii="Arial" w:hAnsi="Arial" w:cs="Arial"/>
          <w:color w:val="000000"/>
          <w:sz w:val="22"/>
          <w:szCs w:val="22"/>
        </w:rPr>
        <w:t>N</w:t>
      </w:r>
      <w:r>
        <w:rPr>
          <w:rFonts w:ascii="Arial" w:hAnsi="Arial" w:cs="Arial"/>
          <w:sz w:val="22"/>
          <w:szCs w:val="22"/>
        </w:rPr>
        <w:t>ormas que regulan la actividad del Instituto Municipal de la Vivienda de la Municipalidad de Sunchales</w:t>
      </w:r>
    </w:p>
    <w:p w:rsidR="007C22DE" w:rsidRDefault="007C22DE">
      <w:pPr>
        <w:pStyle w:val="Textoindependiente"/>
        <w:tabs>
          <w:tab w:val="left" w:pos="0"/>
        </w:tabs>
        <w:spacing w:before="120"/>
        <w:jc w:val="both"/>
        <w:rPr>
          <w:rFonts w:ascii="Arial" w:hAnsi="Arial" w:cs="Arial"/>
          <w:b/>
          <w:sz w:val="22"/>
          <w:szCs w:val="22"/>
          <w:u w:val="single"/>
        </w:rPr>
      </w:pPr>
    </w:p>
    <w:p w:rsidR="007C22DE" w:rsidRDefault="007C22DE">
      <w:pPr>
        <w:spacing w:before="120" w:after="120"/>
        <w:jc w:val="both"/>
        <w:rPr>
          <w:rFonts w:ascii="Arial" w:hAnsi="Arial" w:cs="Arial"/>
          <w:color w:val="000000"/>
          <w:sz w:val="22"/>
          <w:szCs w:val="22"/>
        </w:rPr>
      </w:pPr>
      <w:r>
        <w:rPr>
          <w:rFonts w:ascii="Arial" w:hAnsi="Arial" w:cs="Arial"/>
          <w:b/>
          <w:sz w:val="22"/>
          <w:szCs w:val="22"/>
          <w:u w:val="single"/>
        </w:rPr>
        <w:t>Competencias Actitudinales y Personales:</w:t>
      </w:r>
    </w:p>
    <w:p w:rsidR="007C22DE" w:rsidRDefault="007C22DE">
      <w:pPr>
        <w:numPr>
          <w:ilvl w:val="0"/>
          <w:numId w:val="4"/>
        </w:numPr>
        <w:spacing w:before="120" w:after="120"/>
        <w:jc w:val="both"/>
        <w:rPr>
          <w:rFonts w:ascii="Arial" w:hAnsi="Arial" w:cs="Arial"/>
          <w:color w:val="000000"/>
          <w:sz w:val="22"/>
          <w:szCs w:val="22"/>
        </w:rPr>
      </w:pPr>
      <w:r>
        <w:rPr>
          <w:rFonts w:ascii="Arial" w:hAnsi="Arial" w:cs="Arial"/>
          <w:color w:val="000000"/>
          <w:sz w:val="22"/>
          <w:szCs w:val="22"/>
        </w:rPr>
        <w:t>Capacidad de liderazgo (manejo de personal)</w:t>
      </w:r>
    </w:p>
    <w:p w:rsidR="007C22DE" w:rsidRDefault="007C22DE">
      <w:pPr>
        <w:numPr>
          <w:ilvl w:val="0"/>
          <w:numId w:val="4"/>
        </w:numPr>
        <w:spacing w:before="120" w:after="120"/>
        <w:jc w:val="both"/>
        <w:rPr>
          <w:rFonts w:ascii="Arial" w:hAnsi="Arial" w:cs="Arial"/>
          <w:color w:val="000000"/>
          <w:sz w:val="22"/>
          <w:szCs w:val="22"/>
        </w:rPr>
      </w:pPr>
      <w:r>
        <w:rPr>
          <w:rFonts w:ascii="Arial" w:hAnsi="Arial" w:cs="Arial"/>
          <w:color w:val="000000"/>
          <w:sz w:val="22"/>
          <w:szCs w:val="22"/>
        </w:rPr>
        <w:t>Orientación al ciudadano</w:t>
      </w:r>
    </w:p>
    <w:p w:rsidR="007C22DE" w:rsidRDefault="007C22DE">
      <w:pPr>
        <w:numPr>
          <w:ilvl w:val="0"/>
          <w:numId w:val="4"/>
        </w:numPr>
        <w:spacing w:before="120" w:after="120"/>
        <w:jc w:val="both"/>
        <w:rPr>
          <w:rFonts w:ascii="Arial" w:eastAsia="Arial" w:hAnsi="Arial" w:cs="Arial"/>
          <w:color w:val="000000"/>
          <w:sz w:val="22"/>
          <w:szCs w:val="22"/>
        </w:rPr>
      </w:pPr>
      <w:r>
        <w:rPr>
          <w:rFonts w:ascii="Arial" w:hAnsi="Arial" w:cs="Arial"/>
          <w:color w:val="000000"/>
          <w:sz w:val="22"/>
          <w:szCs w:val="22"/>
        </w:rPr>
        <w:t>Orientación y Capacidad para la resolución de problemas y organización del trabajo.</w:t>
      </w:r>
    </w:p>
    <w:p w:rsidR="007C22DE" w:rsidRDefault="007C22DE">
      <w:pPr>
        <w:numPr>
          <w:ilvl w:val="0"/>
          <w:numId w:val="4"/>
        </w:numPr>
        <w:spacing w:before="120" w:after="120"/>
        <w:jc w:val="both"/>
        <w:rPr>
          <w:rFonts w:ascii="Arial" w:hAnsi="Arial" w:cs="Arial"/>
          <w:color w:val="000000"/>
          <w:sz w:val="22"/>
          <w:szCs w:val="22"/>
        </w:rPr>
      </w:pPr>
      <w:r>
        <w:rPr>
          <w:rFonts w:ascii="Arial" w:eastAsia="Arial" w:hAnsi="Arial" w:cs="Arial"/>
          <w:color w:val="000000"/>
          <w:sz w:val="22"/>
          <w:szCs w:val="22"/>
        </w:rPr>
        <w:t>Habilidades comunicacionales (Excelente nivel de redacción, expresión oral y escrita)</w:t>
      </w:r>
    </w:p>
    <w:p w:rsidR="007C22DE" w:rsidRDefault="007C22DE">
      <w:pPr>
        <w:numPr>
          <w:ilvl w:val="0"/>
          <w:numId w:val="4"/>
        </w:numPr>
        <w:spacing w:before="120" w:after="120"/>
        <w:jc w:val="both"/>
        <w:rPr>
          <w:rFonts w:ascii="Arial" w:hAnsi="Arial" w:cs="Arial"/>
          <w:color w:val="000000"/>
          <w:sz w:val="22"/>
          <w:szCs w:val="22"/>
        </w:rPr>
      </w:pPr>
      <w:r>
        <w:rPr>
          <w:rFonts w:ascii="Arial" w:hAnsi="Arial" w:cs="Arial"/>
          <w:color w:val="000000"/>
          <w:sz w:val="22"/>
          <w:szCs w:val="22"/>
        </w:rPr>
        <w:t>Capacidad de adaptación</w:t>
      </w:r>
    </w:p>
    <w:p w:rsidR="007C22DE" w:rsidRDefault="007C22DE">
      <w:pPr>
        <w:numPr>
          <w:ilvl w:val="0"/>
          <w:numId w:val="4"/>
        </w:numPr>
        <w:spacing w:before="120" w:after="120"/>
        <w:jc w:val="both"/>
        <w:rPr>
          <w:rFonts w:ascii="Arial" w:hAnsi="Arial" w:cs="Arial"/>
          <w:color w:val="000000"/>
          <w:sz w:val="22"/>
          <w:szCs w:val="22"/>
        </w:rPr>
      </w:pPr>
      <w:r>
        <w:rPr>
          <w:rFonts w:ascii="Arial" w:hAnsi="Arial" w:cs="Arial"/>
          <w:color w:val="000000"/>
          <w:sz w:val="22"/>
          <w:szCs w:val="22"/>
        </w:rPr>
        <w:t>Reserva y confidencialidad</w:t>
      </w:r>
    </w:p>
    <w:p w:rsidR="007C22DE" w:rsidRDefault="007C22DE">
      <w:pPr>
        <w:numPr>
          <w:ilvl w:val="0"/>
          <w:numId w:val="4"/>
        </w:numPr>
        <w:spacing w:before="120" w:after="120"/>
        <w:jc w:val="both"/>
        <w:rPr>
          <w:rFonts w:ascii="Arial" w:hAnsi="Arial" w:cs="Arial"/>
          <w:color w:val="000000"/>
          <w:sz w:val="22"/>
          <w:szCs w:val="22"/>
        </w:rPr>
      </w:pPr>
      <w:r>
        <w:rPr>
          <w:rFonts w:ascii="Arial" w:hAnsi="Arial" w:cs="Arial"/>
          <w:color w:val="000000"/>
          <w:sz w:val="22"/>
          <w:szCs w:val="22"/>
        </w:rPr>
        <w:t>Capacidad de trabajo en equipo</w:t>
      </w:r>
    </w:p>
    <w:p w:rsidR="007C22DE" w:rsidRDefault="007C22DE">
      <w:pPr>
        <w:numPr>
          <w:ilvl w:val="0"/>
          <w:numId w:val="4"/>
        </w:numPr>
        <w:spacing w:before="120" w:after="120"/>
        <w:jc w:val="both"/>
        <w:rPr>
          <w:rFonts w:ascii="Arial" w:hAnsi="Arial" w:cs="Arial"/>
          <w:b/>
          <w:bCs/>
          <w:color w:val="000000"/>
          <w:sz w:val="22"/>
          <w:szCs w:val="22"/>
          <w:u w:val="single"/>
        </w:rPr>
      </w:pPr>
      <w:r>
        <w:rPr>
          <w:rFonts w:ascii="Arial" w:hAnsi="Arial" w:cs="Arial"/>
          <w:color w:val="000000"/>
          <w:sz w:val="22"/>
          <w:szCs w:val="22"/>
        </w:rPr>
        <w:t>Motivación por el puesto y el empleo público</w:t>
      </w:r>
    </w:p>
    <w:p w:rsidR="007C22DE" w:rsidRDefault="007C22DE">
      <w:pPr>
        <w:spacing w:before="120" w:after="120"/>
        <w:jc w:val="both"/>
        <w:rPr>
          <w:rFonts w:ascii="Arial" w:hAnsi="Arial" w:cs="Arial"/>
          <w:b/>
          <w:bCs/>
          <w:color w:val="000000"/>
          <w:sz w:val="22"/>
          <w:szCs w:val="22"/>
          <w:u w:val="single"/>
        </w:rPr>
      </w:pPr>
    </w:p>
    <w:p w:rsidR="007C22DE" w:rsidRDefault="007C22DE">
      <w:pPr>
        <w:spacing w:before="120" w:after="120"/>
        <w:jc w:val="both"/>
        <w:rPr>
          <w:rFonts w:ascii="Arial" w:hAnsi="Arial" w:cs="Arial"/>
          <w:b/>
          <w:bCs/>
          <w:sz w:val="22"/>
          <w:szCs w:val="22"/>
          <w:u w:val="single"/>
        </w:rPr>
      </w:pPr>
    </w:p>
    <w:p w:rsidR="007C22DE" w:rsidRDefault="007C22DE">
      <w:pPr>
        <w:pageBreakBefore/>
        <w:spacing w:before="120" w:after="120"/>
        <w:jc w:val="both"/>
        <w:rPr>
          <w:rFonts w:ascii="Arial" w:hAnsi="Arial" w:cs="Arial"/>
          <w:b/>
          <w:sz w:val="22"/>
          <w:szCs w:val="22"/>
        </w:rPr>
      </w:pPr>
      <w:r>
        <w:rPr>
          <w:rFonts w:ascii="Arial" w:hAnsi="Arial" w:cs="Arial"/>
          <w:b/>
          <w:bCs/>
          <w:sz w:val="22"/>
          <w:szCs w:val="22"/>
          <w:u w:val="single"/>
        </w:rPr>
        <w:lastRenderedPageBreak/>
        <w:t>Anexo II</w:t>
      </w:r>
    </w:p>
    <w:p w:rsidR="007C22DE" w:rsidRDefault="007C22DE">
      <w:pPr>
        <w:pBdr>
          <w:bottom w:val="single" w:sz="8" w:space="2" w:color="000000"/>
        </w:pBdr>
        <w:spacing w:before="120" w:after="120"/>
        <w:jc w:val="both"/>
        <w:rPr>
          <w:rFonts w:ascii="Arial" w:hAnsi="Arial" w:cs="Arial"/>
          <w:b/>
          <w:sz w:val="22"/>
          <w:szCs w:val="22"/>
        </w:rPr>
      </w:pPr>
    </w:p>
    <w:p w:rsidR="007C22DE" w:rsidRDefault="007C22DE">
      <w:pPr>
        <w:pBdr>
          <w:bottom w:val="single" w:sz="8" w:space="2" w:color="000000"/>
        </w:pBdr>
        <w:spacing w:before="120" w:after="120"/>
        <w:jc w:val="both"/>
        <w:rPr>
          <w:rFonts w:ascii="Arial" w:hAnsi="Arial" w:cs="Arial"/>
          <w:b/>
          <w:sz w:val="22"/>
          <w:szCs w:val="22"/>
          <w:u w:val="single"/>
        </w:rPr>
      </w:pPr>
      <w:r>
        <w:rPr>
          <w:rFonts w:ascii="Arial" w:hAnsi="Arial" w:cs="Arial"/>
          <w:b/>
          <w:sz w:val="22"/>
          <w:szCs w:val="22"/>
        </w:rPr>
        <w:t>REQUISITOS Y PROCEDIMIENTO DE INSCRIPCIÓN</w:t>
      </w:r>
    </w:p>
    <w:p w:rsidR="007C22DE" w:rsidRDefault="007C22DE">
      <w:pPr>
        <w:spacing w:before="120" w:after="120"/>
        <w:jc w:val="both"/>
        <w:rPr>
          <w:rFonts w:ascii="Arial" w:hAnsi="Arial" w:cs="Arial"/>
          <w:b/>
          <w:sz w:val="22"/>
          <w:szCs w:val="22"/>
          <w:u w:val="single"/>
        </w:rPr>
      </w:pPr>
      <w:r>
        <w:rPr>
          <w:rFonts w:ascii="Arial" w:hAnsi="Arial" w:cs="Arial"/>
          <w:b/>
          <w:sz w:val="22"/>
          <w:szCs w:val="22"/>
          <w:u w:val="single"/>
        </w:rPr>
        <w:t>Fecha</w:t>
      </w:r>
      <w:r>
        <w:rPr>
          <w:rFonts w:ascii="Arial" w:hAnsi="Arial" w:cs="Arial"/>
          <w:b/>
          <w:sz w:val="22"/>
          <w:szCs w:val="22"/>
        </w:rPr>
        <w:t>:</w:t>
      </w:r>
      <w:r>
        <w:rPr>
          <w:rFonts w:ascii="Arial" w:hAnsi="Arial" w:cs="Arial"/>
          <w:sz w:val="22"/>
          <w:szCs w:val="22"/>
        </w:rPr>
        <w:t xml:space="preserve"> Las inscripciones se recibirán a partir del día </w:t>
      </w:r>
      <w:r w:rsidR="007C631B">
        <w:rPr>
          <w:rFonts w:ascii="Arial" w:hAnsi="Arial" w:cs="Arial"/>
          <w:sz w:val="22"/>
          <w:szCs w:val="22"/>
        </w:rPr>
        <w:t>18 de enero hasta el 05</w:t>
      </w:r>
      <w:r w:rsidR="00BC0BBE">
        <w:rPr>
          <w:rFonts w:ascii="Arial" w:hAnsi="Arial" w:cs="Arial"/>
          <w:sz w:val="22"/>
          <w:szCs w:val="22"/>
        </w:rPr>
        <w:t xml:space="preserve"> de febrero de 2021</w:t>
      </w:r>
      <w:r>
        <w:rPr>
          <w:rFonts w:ascii="Arial" w:hAnsi="Arial" w:cs="Arial"/>
          <w:sz w:val="22"/>
          <w:szCs w:val="22"/>
        </w:rPr>
        <w:t xml:space="preserve">, en el horario de 08:00 a 12:00 horas. </w:t>
      </w:r>
    </w:p>
    <w:p w:rsidR="007C22DE" w:rsidRDefault="007C22DE">
      <w:pPr>
        <w:spacing w:before="120" w:after="120"/>
        <w:jc w:val="both"/>
        <w:rPr>
          <w:rFonts w:ascii="Arial" w:hAnsi="Arial" w:cs="Arial"/>
          <w:b/>
          <w:bCs/>
          <w:sz w:val="22"/>
          <w:szCs w:val="22"/>
          <w:u w:val="single"/>
        </w:rPr>
      </w:pPr>
      <w:r>
        <w:rPr>
          <w:rFonts w:ascii="Arial" w:hAnsi="Arial" w:cs="Arial"/>
          <w:b/>
          <w:sz w:val="22"/>
          <w:szCs w:val="22"/>
          <w:u w:val="single"/>
        </w:rPr>
        <w:t>Lugar de Presentación:</w:t>
      </w:r>
      <w:r>
        <w:rPr>
          <w:rFonts w:ascii="Arial" w:hAnsi="Arial" w:cs="Arial"/>
          <w:sz w:val="22"/>
          <w:szCs w:val="22"/>
        </w:rPr>
        <w:t xml:space="preserve"> en la Mesa de Entrada de la Municipalidad de Sunchales sito en la calle Av. Belgrano Nº</w:t>
      </w:r>
      <w:r w:rsidR="00F0636A">
        <w:rPr>
          <w:rFonts w:ascii="Arial" w:hAnsi="Arial" w:cs="Arial"/>
          <w:sz w:val="22"/>
          <w:szCs w:val="22"/>
        </w:rPr>
        <w:t xml:space="preserve"> </w:t>
      </w:r>
      <w:r>
        <w:rPr>
          <w:rFonts w:ascii="Arial" w:hAnsi="Arial" w:cs="Arial"/>
          <w:sz w:val="22"/>
          <w:szCs w:val="22"/>
        </w:rPr>
        <w:t>103. (Previo deberán retirar el Formulario de Inscripción, en el lugar y horario mencionado</w:t>
      </w:r>
      <w:r w:rsidR="00BC0BBE">
        <w:rPr>
          <w:rFonts w:ascii="Arial" w:hAnsi="Arial" w:cs="Arial"/>
          <w:sz w:val="22"/>
          <w:szCs w:val="22"/>
        </w:rPr>
        <w:t xml:space="preserve"> o descargarlo de la página web de la Municipalidad de Sunchales</w:t>
      </w:r>
      <w:r>
        <w:rPr>
          <w:rFonts w:ascii="Arial" w:hAnsi="Arial" w:cs="Arial"/>
          <w:sz w:val="22"/>
          <w:szCs w:val="22"/>
        </w:rPr>
        <w:t>).</w:t>
      </w:r>
    </w:p>
    <w:p w:rsidR="007C22DE" w:rsidRDefault="007C22DE">
      <w:pPr>
        <w:spacing w:before="120" w:after="120"/>
        <w:rPr>
          <w:rFonts w:ascii="Arial" w:hAnsi="Arial" w:cs="Arial"/>
          <w:sz w:val="22"/>
          <w:szCs w:val="22"/>
        </w:rPr>
      </w:pPr>
      <w:r>
        <w:rPr>
          <w:rFonts w:ascii="Arial" w:hAnsi="Arial" w:cs="Arial"/>
          <w:b/>
          <w:bCs/>
          <w:sz w:val="22"/>
          <w:szCs w:val="22"/>
          <w:u w:val="single"/>
        </w:rPr>
        <w:t>Documentación a presentar:</w:t>
      </w:r>
    </w:p>
    <w:p w:rsidR="007C22DE" w:rsidRDefault="007C22DE">
      <w:pPr>
        <w:spacing w:before="120" w:after="120"/>
        <w:jc w:val="both"/>
        <w:rPr>
          <w:rFonts w:ascii="Arial" w:hAnsi="Arial" w:cs="Arial"/>
          <w:sz w:val="22"/>
          <w:szCs w:val="22"/>
        </w:rPr>
      </w:pPr>
      <w:r>
        <w:rPr>
          <w:rFonts w:ascii="Arial" w:hAnsi="Arial" w:cs="Arial"/>
          <w:sz w:val="22"/>
          <w:szCs w:val="22"/>
        </w:rPr>
        <w:t>Formulario de Inscripción completo y firmado</w:t>
      </w:r>
    </w:p>
    <w:p w:rsidR="007C22DE" w:rsidRDefault="007C22DE">
      <w:pPr>
        <w:spacing w:before="120" w:after="120"/>
        <w:jc w:val="both"/>
        <w:rPr>
          <w:rFonts w:ascii="Arial" w:hAnsi="Arial" w:cs="Arial"/>
          <w:sz w:val="22"/>
          <w:szCs w:val="22"/>
        </w:rPr>
      </w:pPr>
      <w:r>
        <w:rPr>
          <w:rFonts w:ascii="Arial" w:hAnsi="Arial" w:cs="Arial"/>
          <w:sz w:val="22"/>
          <w:szCs w:val="22"/>
        </w:rPr>
        <w:t>Copia impresa de Currículum Vitae</w:t>
      </w:r>
    </w:p>
    <w:p w:rsidR="007C22DE" w:rsidRDefault="007C22DE">
      <w:pPr>
        <w:spacing w:before="120" w:after="120"/>
        <w:jc w:val="both"/>
        <w:rPr>
          <w:rFonts w:ascii="Arial" w:hAnsi="Arial" w:cs="Arial"/>
          <w:sz w:val="22"/>
          <w:szCs w:val="22"/>
        </w:rPr>
      </w:pPr>
      <w:r>
        <w:rPr>
          <w:rFonts w:ascii="Arial" w:hAnsi="Arial" w:cs="Arial"/>
          <w:sz w:val="22"/>
          <w:szCs w:val="22"/>
        </w:rPr>
        <w:t>Fotocopia de DNI</w:t>
      </w:r>
      <w:r>
        <w:rPr>
          <w:rFonts w:ascii="Arial" w:hAnsi="Arial" w:cs="Arial"/>
          <w:b/>
          <w:bCs/>
          <w:sz w:val="22"/>
          <w:szCs w:val="22"/>
        </w:rPr>
        <w:t xml:space="preserve"> </w:t>
      </w:r>
      <w:r>
        <w:rPr>
          <w:rFonts w:ascii="Arial" w:hAnsi="Arial" w:cs="Arial"/>
          <w:sz w:val="22"/>
          <w:szCs w:val="22"/>
        </w:rPr>
        <w:t>(las dos primeras hojas de su D.N.I. o documento equivalente, con constancia del último cambio de domicilio realizado)</w:t>
      </w:r>
    </w:p>
    <w:p w:rsidR="007C22DE" w:rsidRDefault="007C22DE">
      <w:pPr>
        <w:spacing w:before="120" w:after="120"/>
        <w:jc w:val="both"/>
        <w:rPr>
          <w:rFonts w:ascii="Arial" w:hAnsi="Arial" w:cs="Arial"/>
          <w:sz w:val="22"/>
          <w:szCs w:val="22"/>
        </w:rPr>
      </w:pPr>
      <w:r>
        <w:rPr>
          <w:rFonts w:ascii="Arial" w:hAnsi="Arial" w:cs="Arial"/>
          <w:sz w:val="22"/>
          <w:szCs w:val="22"/>
        </w:rPr>
        <w:t>Fotocopia de título universitario</w:t>
      </w:r>
    </w:p>
    <w:p w:rsidR="007C22DE" w:rsidRDefault="007C22DE">
      <w:pPr>
        <w:spacing w:before="120" w:after="120"/>
        <w:jc w:val="both"/>
        <w:rPr>
          <w:rFonts w:ascii="Arial" w:hAnsi="Arial" w:cs="Arial"/>
          <w:sz w:val="22"/>
          <w:szCs w:val="22"/>
        </w:rPr>
      </w:pPr>
      <w:r>
        <w:rPr>
          <w:rFonts w:ascii="Arial" w:hAnsi="Arial" w:cs="Arial"/>
          <w:sz w:val="22"/>
          <w:szCs w:val="22"/>
        </w:rPr>
        <w:t>Certificado buena conducta mediante certificación policial</w:t>
      </w:r>
    </w:p>
    <w:p w:rsidR="007C22DE" w:rsidRDefault="007C22DE">
      <w:pPr>
        <w:spacing w:before="120" w:after="120"/>
        <w:jc w:val="both"/>
      </w:pPr>
      <w:r>
        <w:rPr>
          <w:rFonts w:ascii="Arial" w:hAnsi="Arial" w:cs="Arial"/>
          <w:sz w:val="22"/>
          <w:szCs w:val="22"/>
        </w:rPr>
        <w:t>Copia de todos los antecedentes relativos a los requisitos particulares del puesto: ejemplo: certificados de estudios, diplomas, constancias de título en trámite, certificados de trabajos desempeñados, de manejo de herramientas informáticas y demás comprobantes pertinentes</w:t>
      </w:r>
    </w:p>
    <w:p w:rsidR="007C22DE" w:rsidRDefault="007C22DE">
      <w:pPr>
        <w:spacing w:before="120" w:after="120"/>
        <w:jc w:val="both"/>
        <w:rPr>
          <w:rFonts w:ascii="Arial" w:hAnsi="Arial" w:cs="Arial"/>
          <w:sz w:val="22"/>
          <w:szCs w:val="22"/>
        </w:rPr>
      </w:pPr>
      <w:r>
        <w:rPr>
          <w:rFonts w:ascii="Arial" w:hAnsi="Arial" w:cs="Arial"/>
          <w:sz w:val="22"/>
          <w:szCs w:val="22"/>
        </w:rPr>
        <w:t xml:space="preserve">La documentación deberá presentarse en un sobre cerrado que contenga la leyenda: </w:t>
      </w:r>
      <w:r>
        <w:rPr>
          <w:rFonts w:ascii="Arial" w:hAnsi="Arial" w:cs="Arial"/>
          <w:b/>
          <w:bCs/>
          <w:sz w:val="22"/>
          <w:szCs w:val="22"/>
          <w:u w:val="single"/>
        </w:rPr>
        <w:t>“CONCURSO”, seguido de la identificación del puesto a concursar, apellido, nombre y número de D.N.I del postulante y su correo electrónico, todas las hojas deberán estar numeradas y firmadas</w:t>
      </w:r>
      <w:r>
        <w:rPr>
          <w:rFonts w:ascii="Arial" w:hAnsi="Arial" w:cs="Arial"/>
          <w:sz w:val="22"/>
          <w:szCs w:val="22"/>
        </w:rPr>
        <w:t>, indicándose la totalidad de las hojas que componen la presentación (ejemplo: 1 de 10 ó 1/10). No serán considerados los antecedentes respecto de los cuales no se acompañe documentación probatoria.</w:t>
      </w:r>
    </w:p>
    <w:p w:rsidR="007C22DE" w:rsidRDefault="007C22DE">
      <w:pPr>
        <w:spacing w:before="120" w:after="120"/>
        <w:jc w:val="both"/>
        <w:rPr>
          <w:rFonts w:ascii="Arial" w:hAnsi="Arial" w:cs="Arial"/>
          <w:sz w:val="22"/>
          <w:szCs w:val="22"/>
        </w:rPr>
      </w:pPr>
      <w:r>
        <w:rPr>
          <w:rFonts w:ascii="Arial" w:hAnsi="Arial" w:cs="Arial"/>
          <w:sz w:val="22"/>
          <w:szCs w:val="22"/>
        </w:rPr>
        <w:t>En mesa de entrada se registrará el ingreso del sobre con la fecha de recepción y se entregará al candidato una constancia firmada que será la documentación admitida a los efectos de acreditar la inscripción.</w:t>
      </w:r>
    </w:p>
    <w:p w:rsidR="007C22DE" w:rsidRDefault="007C22DE">
      <w:pPr>
        <w:spacing w:before="120" w:after="120"/>
        <w:jc w:val="both"/>
        <w:rPr>
          <w:rFonts w:ascii="Arial" w:hAnsi="Arial" w:cs="Arial"/>
          <w:sz w:val="22"/>
          <w:szCs w:val="22"/>
        </w:rPr>
      </w:pPr>
      <w:r>
        <w:rPr>
          <w:rFonts w:ascii="Arial" w:hAnsi="Arial" w:cs="Arial"/>
          <w:sz w:val="22"/>
          <w:szCs w:val="22"/>
        </w:rPr>
        <w:t xml:space="preserve">No se admitirá la invocación de nuevos títulos, antecedentes o trabajos con posterioridad al cierre del plazo de inscripción. </w:t>
      </w:r>
    </w:p>
    <w:p w:rsidR="007C22DE" w:rsidRDefault="007C22DE">
      <w:pPr>
        <w:spacing w:before="120" w:after="120"/>
        <w:jc w:val="both"/>
        <w:rPr>
          <w:rFonts w:ascii="Arial" w:hAnsi="Arial" w:cs="Arial"/>
          <w:sz w:val="22"/>
          <w:szCs w:val="22"/>
        </w:rPr>
      </w:pPr>
      <w:r>
        <w:rPr>
          <w:rFonts w:ascii="Arial" w:hAnsi="Arial" w:cs="Arial"/>
          <w:sz w:val="22"/>
          <w:szCs w:val="22"/>
        </w:rPr>
        <w:t xml:space="preserve">Todos los datos denunciados por los aspirantes tendrán carácter de Declaración Jurada. </w:t>
      </w:r>
    </w:p>
    <w:p w:rsidR="007C22DE" w:rsidRDefault="007C22DE">
      <w:pPr>
        <w:spacing w:before="120" w:after="120"/>
        <w:jc w:val="both"/>
        <w:rPr>
          <w:rFonts w:ascii="Arial" w:hAnsi="Arial" w:cs="Arial"/>
          <w:sz w:val="22"/>
          <w:szCs w:val="22"/>
        </w:rPr>
      </w:pPr>
      <w:r>
        <w:rPr>
          <w:rFonts w:ascii="Arial" w:hAnsi="Arial" w:cs="Arial"/>
          <w:sz w:val="22"/>
          <w:szCs w:val="22"/>
        </w:rPr>
        <w:t xml:space="preserve">Cualquier falsedad incurrida en ellos será causal inmediata de eliminación del Concurso, de lo que será debidamente notificado el postulante alcanzado, con mención de la causal. </w:t>
      </w:r>
    </w:p>
    <w:p w:rsidR="007C22DE" w:rsidRDefault="007C22DE">
      <w:pPr>
        <w:spacing w:before="120" w:after="120"/>
        <w:jc w:val="both"/>
        <w:rPr>
          <w:rFonts w:ascii="Arial" w:hAnsi="Arial" w:cs="Arial"/>
          <w:sz w:val="22"/>
          <w:szCs w:val="22"/>
          <w:u w:val="single"/>
        </w:rPr>
      </w:pPr>
      <w:r>
        <w:rPr>
          <w:rFonts w:ascii="Arial" w:hAnsi="Arial" w:cs="Arial"/>
          <w:sz w:val="22"/>
          <w:szCs w:val="22"/>
        </w:rPr>
        <w:t xml:space="preserve">No constituirá causal de nulidad del procedimiento, la ausencia de alguno de los integrantes de la Junta Examinadora durante el desarrollo de las etapas establecidas, pero deberá ser reemplazado por otro funcionario designado como suplente. </w:t>
      </w:r>
    </w:p>
    <w:p w:rsidR="007C22DE" w:rsidRDefault="007C22DE">
      <w:pPr>
        <w:spacing w:before="120" w:after="120"/>
        <w:jc w:val="both"/>
        <w:rPr>
          <w:rFonts w:ascii="Arial" w:hAnsi="Arial" w:cs="Arial"/>
          <w:sz w:val="22"/>
          <w:szCs w:val="22"/>
        </w:rPr>
      </w:pPr>
      <w:r>
        <w:rPr>
          <w:rFonts w:ascii="Arial" w:hAnsi="Arial" w:cs="Arial"/>
          <w:sz w:val="22"/>
          <w:szCs w:val="22"/>
          <w:u w:val="single"/>
        </w:rPr>
        <w:t xml:space="preserve">La presentación del </w:t>
      </w:r>
      <w:r>
        <w:rPr>
          <w:rFonts w:ascii="Arial" w:hAnsi="Arial" w:cs="Arial"/>
          <w:b/>
          <w:bCs/>
          <w:sz w:val="22"/>
          <w:szCs w:val="22"/>
          <w:u w:val="single"/>
        </w:rPr>
        <w:t>formulario de inscripción</w:t>
      </w:r>
      <w:r>
        <w:rPr>
          <w:rFonts w:ascii="Arial" w:hAnsi="Arial" w:cs="Arial"/>
          <w:sz w:val="22"/>
          <w:szCs w:val="22"/>
          <w:u w:val="single"/>
        </w:rPr>
        <w:t xml:space="preserve"> en la convocatoria implica el pleno conocimiento y aceptación de los aspirantes de las bases establecidas en el presente procedimiento, como asimismo la modalidad de designación resultante, el área en que ha de prestar servicios y las tareas exigidas. </w:t>
      </w:r>
    </w:p>
    <w:p w:rsidR="007C22DE" w:rsidRDefault="007C22DE">
      <w:pPr>
        <w:spacing w:before="120" w:after="120"/>
        <w:jc w:val="both"/>
        <w:rPr>
          <w:rFonts w:ascii="Arial" w:hAnsi="Arial" w:cs="Arial"/>
          <w:sz w:val="22"/>
          <w:szCs w:val="22"/>
        </w:rPr>
      </w:pPr>
      <w:r>
        <w:rPr>
          <w:rFonts w:ascii="Arial" w:hAnsi="Arial" w:cs="Arial"/>
          <w:sz w:val="22"/>
          <w:szCs w:val="22"/>
        </w:rPr>
        <w:t>La falta de documentación, que acredite la posesión de los requisitos excluyentes (a, b, c, d) exigidos en la convocatoria para la inscripción, invalidará la presentación al concurso. Los incisos e y f también son excluyentes pero se evalúan en el proceso de concurso.</w:t>
      </w: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b/>
          <w:bCs/>
          <w:sz w:val="22"/>
          <w:szCs w:val="22"/>
          <w:u w:val="single"/>
        </w:rPr>
      </w:pPr>
    </w:p>
    <w:p w:rsidR="007C22DE" w:rsidRDefault="007C22DE">
      <w:pPr>
        <w:pageBreakBefore/>
        <w:spacing w:before="120" w:after="120"/>
        <w:jc w:val="both"/>
        <w:rPr>
          <w:rFonts w:ascii="Arial" w:hAnsi="Arial" w:cs="Arial"/>
          <w:b/>
          <w:sz w:val="22"/>
          <w:szCs w:val="22"/>
        </w:rPr>
      </w:pPr>
      <w:r>
        <w:rPr>
          <w:rFonts w:ascii="Arial" w:hAnsi="Arial" w:cs="Arial"/>
          <w:b/>
          <w:bCs/>
          <w:sz w:val="22"/>
          <w:szCs w:val="22"/>
          <w:u w:val="single"/>
        </w:rPr>
        <w:lastRenderedPageBreak/>
        <w:t>Anexo III</w:t>
      </w:r>
    </w:p>
    <w:p w:rsidR="007C22DE" w:rsidRDefault="007C22DE">
      <w:pPr>
        <w:pBdr>
          <w:bottom w:val="single" w:sz="8" w:space="2" w:color="000000"/>
        </w:pBdr>
        <w:spacing w:before="120" w:after="120"/>
        <w:jc w:val="both"/>
        <w:rPr>
          <w:rFonts w:ascii="Arial" w:hAnsi="Arial" w:cs="Arial"/>
          <w:b/>
          <w:sz w:val="22"/>
          <w:szCs w:val="22"/>
        </w:rPr>
      </w:pPr>
    </w:p>
    <w:p w:rsidR="007C22DE" w:rsidRDefault="007C22DE">
      <w:pPr>
        <w:pBdr>
          <w:bottom w:val="single" w:sz="8" w:space="2" w:color="000000"/>
        </w:pBdr>
        <w:spacing w:before="120" w:after="120"/>
        <w:jc w:val="both"/>
        <w:rPr>
          <w:rFonts w:ascii="Arial" w:hAnsi="Arial" w:cs="Arial"/>
          <w:sz w:val="22"/>
          <w:szCs w:val="22"/>
        </w:rPr>
      </w:pPr>
      <w:r>
        <w:rPr>
          <w:rFonts w:ascii="Arial" w:hAnsi="Arial" w:cs="Arial"/>
          <w:b/>
          <w:sz w:val="22"/>
          <w:szCs w:val="22"/>
        </w:rPr>
        <w:t>ETAPAS DEL LLAMADO A CONCURSO</w:t>
      </w:r>
    </w:p>
    <w:p w:rsidR="007C22DE" w:rsidRDefault="007C22DE">
      <w:pPr>
        <w:spacing w:before="120" w:after="120"/>
        <w:jc w:val="both"/>
        <w:rPr>
          <w:rFonts w:ascii="Arial" w:hAnsi="Arial" w:cs="Arial"/>
          <w:sz w:val="22"/>
          <w:szCs w:val="22"/>
        </w:rPr>
      </w:pPr>
      <w:r>
        <w:rPr>
          <w:rFonts w:ascii="Arial" w:hAnsi="Arial" w:cs="Arial"/>
          <w:sz w:val="22"/>
          <w:szCs w:val="22"/>
        </w:rPr>
        <w:t>Fase1: Evaluación de Antecedentes</w:t>
      </w:r>
    </w:p>
    <w:p w:rsidR="007C22DE" w:rsidRDefault="007C22DE">
      <w:pPr>
        <w:spacing w:before="120" w:after="120"/>
        <w:jc w:val="both"/>
        <w:rPr>
          <w:rFonts w:ascii="Arial" w:hAnsi="Arial" w:cs="Arial"/>
          <w:sz w:val="22"/>
          <w:szCs w:val="22"/>
        </w:rPr>
      </w:pPr>
      <w:r>
        <w:rPr>
          <w:rFonts w:ascii="Arial" w:hAnsi="Arial" w:cs="Arial"/>
          <w:sz w:val="22"/>
          <w:szCs w:val="22"/>
        </w:rPr>
        <w:t>Fase 2: Evaluación de Oposición</w:t>
      </w:r>
    </w:p>
    <w:p w:rsidR="007C22DE" w:rsidRDefault="007C22DE">
      <w:pPr>
        <w:spacing w:before="120" w:after="120"/>
        <w:jc w:val="both"/>
        <w:rPr>
          <w:rFonts w:ascii="Arial" w:hAnsi="Arial" w:cs="Arial"/>
          <w:sz w:val="22"/>
          <w:szCs w:val="22"/>
        </w:rPr>
      </w:pPr>
      <w:r>
        <w:rPr>
          <w:rFonts w:ascii="Arial" w:hAnsi="Arial" w:cs="Arial"/>
          <w:sz w:val="22"/>
          <w:szCs w:val="22"/>
        </w:rPr>
        <w:tab/>
        <w:t>2.A.: Evaluación de competencias técnicas</w:t>
      </w:r>
    </w:p>
    <w:p w:rsidR="007C22DE" w:rsidRDefault="007C22DE">
      <w:pPr>
        <w:spacing w:before="120" w:after="120"/>
        <w:jc w:val="both"/>
        <w:rPr>
          <w:rFonts w:ascii="Arial" w:hAnsi="Arial" w:cs="Arial"/>
          <w:sz w:val="22"/>
          <w:szCs w:val="22"/>
        </w:rPr>
      </w:pPr>
      <w:r>
        <w:rPr>
          <w:rFonts w:ascii="Arial" w:hAnsi="Arial" w:cs="Arial"/>
          <w:sz w:val="22"/>
          <w:szCs w:val="22"/>
        </w:rPr>
        <w:tab/>
        <w:t>2.B.: Entrevista Personal</w:t>
      </w: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u w:val="single"/>
        </w:rPr>
      </w:pPr>
      <w:r>
        <w:rPr>
          <w:rFonts w:ascii="Arial" w:hAnsi="Arial" w:cs="Arial"/>
          <w:b/>
          <w:bCs/>
          <w:sz w:val="22"/>
          <w:szCs w:val="22"/>
          <w:u w:val="single"/>
        </w:rPr>
        <w:t>Fase 1: Evaluación de Antecedentes</w:t>
      </w:r>
    </w:p>
    <w:p w:rsidR="007C22DE" w:rsidRDefault="007C22DE">
      <w:pPr>
        <w:spacing w:before="120" w:after="120"/>
        <w:jc w:val="both"/>
        <w:rPr>
          <w:rFonts w:ascii="Arial" w:hAnsi="Arial" w:cs="Arial"/>
          <w:sz w:val="22"/>
          <w:szCs w:val="22"/>
        </w:rPr>
      </w:pPr>
      <w:r>
        <w:rPr>
          <w:rFonts w:ascii="Arial" w:hAnsi="Arial" w:cs="Arial"/>
          <w:sz w:val="22"/>
          <w:szCs w:val="22"/>
          <w:u w:val="single"/>
        </w:rPr>
        <w:t>Fecha</w:t>
      </w:r>
      <w:r w:rsidR="00272F21">
        <w:rPr>
          <w:rFonts w:ascii="Arial" w:hAnsi="Arial" w:cs="Arial"/>
          <w:sz w:val="22"/>
          <w:szCs w:val="22"/>
        </w:rPr>
        <w:t>: 24</w:t>
      </w:r>
      <w:r>
        <w:rPr>
          <w:rFonts w:ascii="Arial" w:hAnsi="Arial" w:cs="Arial"/>
          <w:sz w:val="22"/>
          <w:szCs w:val="22"/>
        </w:rPr>
        <w:t>/</w:t>
      </w:r>
      <w:r w:rsidR="00272F21">
        <w:rPr>
          <w:rFonts w:ascii="Arial" w:hAnsi="Arial" w:cs="Arial"/>
          <w:sz w:val="22"/>
          <w:szCs w:val="22"/>
        </w:rPr>
        <w:t>02/2021</w:t>
      </w:r>
    </w:p>
    <w:p w:rsidR="007C22DE" w:rsidRDefault="007C22DE">
      <w:pPr>
        <w:spacing w:before="120" w:after="120"/>
        <w:jc w:val="both"/>
        <w:rPr>
          <w:rFonts w:ascii="Arial" w:hAnsi="Arial" w:cs="Arial"/>
          <w:sz w:val="22"/>
          <w:szCs w:val="22"/>
        </w:rPr>
      </w:pPr>
      <w:r>
        <w:rPr>
          <w:rFonts w:ascii="Arial" w:hAnsi="Arial" w:cs="Arial"/>
          <w:sz w:val="22"/>
          <w:szCs w:val="22"/>
        </w:rPr>
        <w:t>La Junta examinadora realizará la apertura de sobres, es necesario cumplir con los requisitos generales excluyentes: a, b, c, d para que se realice la evaluación de antecedentes.</w:t>
      </w:r>
    </w:p>
    <w:p w:rsidR="007C22DE" w:rsidRDefault="007C22DE">
      <w:pPr>
        <w:spacing w:before="120" w:after="120"/>
        <w:jc w:val="both"/>
        <w:rPr>
          <w:rFonts w:ascii="Arial" w:hAnsi="Arial" w:cs="Arial"/>
          <w:b/>
          <w:bCs/>
          <w:sz w:val="22"/>
          <w:szCs w:val="22"/>
          <w:u w:val="single"/>
        </w:rPr>
      </w:pPr>
      <w:r>
        <w:rPr>
          <w:rFonts w:ascii="Arial" w:hAnsi="Arial" w:cs="Arial"/>
          <w:sz w:val="22"/>
          <w:szCs w:val="22"/>
        </w:rPr>
        <w:t>Los antecedentes serán calificados de la siguiente manera:</w:t>
      </w:r>
    </w:p>
    <w:p w:rsidR="007C22DE" w:rsidRDefault="007C22DE">
      <w:pPr>
        <w:spacing w:before="120" w:after="120"/>
        <w:jc w:val="both"/>
        <w:rPr>
          <w:rFonts w:ascii="Arial" w:hAnsi="Arial" w:cs="Arial"/>
          <w:sz w:val="22"/>
          <w:szCs w:val="22"/>
        </w:rPr>
      </w:pPr>
      <w:r>
        <w:rPr>
          <w:rFonts w:ascii="Arial" w:hAnsi="Arial" w:cs="Arial"/>
          <w:b/>
          <w:bCs/>
          <w:sz w:val="22"/>
          <w:szCs w:val="22"/>
          <w:u w:val="single"/>
        </w:rPr>
        <w:t>Puntaje máximo total: 3,5</w:t>
      </w:r>
    </w:p>
    <w:p w:rsidR="007C22DE" w:rsidRDefault="007C22DE">
      <w:pPr>
        <w:spacing w:before="120" w:after="120"/>
        <w:jc w:val="both"/>
        <w:rPr>
          <w:rFonts w:ascii="Arial" w:hAnsi="Arial" w:cs="Arial"/>
          <w:sz w:val="22"/>
          <w:szCs w:val="22"/>
        </w:rPr>
      </w:pPr>
    </w:p>
    <w:tbl>
      <w:tblPr>
        <w:tblW w:w="0" w:type="auto"/>
        <w:tblInd w:w="7" w:type="dxa"/>
        <w:tblLayout w:type="fixed"/>
        <w:tblCellMar>
          <w:left w:w="70" w:type="dxa"/>
          <w:right w:w="70" w:type="dxa"/>
        </w:tblCellMar>
        <w:tblLook w:val="0000"/>
      </w:tblPr>
      <w:tblGrid>
        <w:gridCol w:w="1220"/>
        <w:gridCol w:w="1840"/>
        <w:gridCol w:w="2340"/>
        <w:gridCol w:w="2640"/>
        <w:gridCol w:w="2360"/>
      </w:tblGrid>
      <w:tr w:rsidR="007C22DE">
        <w:trPr>
          <w:trHeight w:val="600"/>
        </w:trPr>
        <w:tc>
          <w:tcPr>
            <w:tcW w:w="122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PUNTAJE</w:t>
            </w:r>
            <w:r>
              <w:rPr>
                <w:rFonts w:ascii="Arial" w:eastAsia="Times New Roman" w:hAnsi="Arial" w:cs="Arial"/>
                <w:b/>
                <w:bCs/>
                <w:sz w:val="22"/>
                <w:szCs w:val="22"/>
                <w:lang w:val="es-ES" w:eastAsia="es-ES" w:bidi="ar-SA"/>
              </w:rPr>
              <w:br/>
              <w:t>TOTAL</w:t>
            </w:r>
          </w:p>
        </w:tc>
        <w:tc>
          <w:tcPr>
            <w:tcW w:w="184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ITEM</w:t>
            </w:r>
          </w:p>
        </w:tc>
        <w:tc>
          <w:tcPr>
            <w:tcW w:w="4980" w:type="dxa"/>
            <w:gridSpan w:val="2"/>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COMPONENTES</w:t>
            </w:r>
          </w:p>
        </w:tc>
        <w:tc>
          <w:tcPr>
            <w:tcW w:w="236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b/>
                <w:bCs/>
                <w:sz w:val="22"/>
                <w:szCs w:val="22"/>
                <w:lang w:val="es-ES" w:eastAsia="es-ES" w:bidi="ar-SA"/>
              </w:rPr>
              <w:t>PUNTAJES</w:t>
            </w:r>
            <w:r>
              <w:rPr>
                <w:rFonts w:ascii="Arial" w:eastAsia="Times New Roman" w:hAnsi="Arial" w:cs="Arial"/>
                <w:b/>
                <w:bCs/>
                <w:sz w:val="22"/>
                <w:szCs w:val="22"/>
                <w:lang w:val="es-ES" w:eastAsia="es-ES" w:bidi="ar-SA"/>
              </w:rPr>
              <w:br/>
              <w:t>MÁXIMOS</w:t>
            </w:r>
          </w:p>
        </w:tc>
      </w:tr>
      <w:tr w:rsidR="007C22DE">
        <w:trPr>
          <w:trHeight w:val="323"/>
        </w:trPr>
        <w:tc>
          <w:tcPr>
            <w:tcW w:w="122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1</w:t>
            </w:r>
          </w:p>
        </w:tc>
        <w:tc>
          <w:tcPr>
            <w:tcW w:w="184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1. Estudios y</w:t>
            </w:r>
            <w:r>
              <w:rPr>
                <w:rFonts w:ascii="Arial" w:eastAsia="Times New Roman" w:hAnsi="Arial" w:cs="Arial"/>
                <w:sz w:val="22"/>
                <w:szCs w:val="22"/>
                <w:lang w:val="es-ES" w:eastAsia="es-ES" w:bidi="ar-SA"/>
              </w:rPr>
              <w:br/>
              <w:t>Capacitación</w:t>
            </w:r>
          </w:p>
        </w:tc>
        <w:tc>
          <w:tcPr>
            <w:tcW w:w="4980" w:type="dxa"/>
            <w:gridSpan w:val="2"/>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snapToGrid w:val="0"/>
              <w:jc w:val="center"/>
              <w:rPr>
                <w:rFonts w:ascii="Arial" w:eastAsia="Times New Roman" w:hAnsi="Arial" w:cs="Arial"/>
                <w:sz w:val="22"/>
                <w:szCs w:val="22"/>
                <w:lang w:val="es-ES" w:eastAsia="es-ES" w:bidi="ar-SA"/>
              </w:rPr>
            </w:pP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jc w:val="center"/>
              <w:rPr>
                <w:rFonts w:ascii="Arial" w:eastAsia="Times New Roman" w:hAnsi="Arial" w:cs="Arial"/>
                <w:sz w:val="22"/>
                <w:szCs w:val="22"/>
                <w:lang w:val="es-ES" w:eastAsia="es-ES" w:bidi="ar-SA"/>
              </w:rPr>
            </w:pPr>
          </w:p>
        </w:tc>
      </w:tr>
      <w:tr w:rsidR="007C22DE">
        <w:trPr>
          <w:trHeight w:val="567"/>
        </w:trPr>
        <w:tc>
          <w:tcPr>
            <w:tcW w:w="122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18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34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18"/>
                <w:szCs w:val="18"/>
                <w:lang w:val="es-ES" w:eastAsia="es-ES" w:bidi="ar-SA"/>
              </w:rPr>
            </w:pPr>
            <w:r>
              <w:rPr>
                <w:rFonts w:ascii="Arial" w:eastAsia="Times New Roman" w:hAnsi="Arial" w:cs="Arial"/>
                <w:sz w:val="22"/>
                <w:szCs w:val="22"/>
                <w:lang w:val="es-ES" w:eastAsia="es-ES" w:bidi="ar-SA"/>
              </w:rPr>
              <w:t>1.1 Capacitación</w:t>
            </w:r>
            <w:r>
              <w:rPr>
                <w:rFonts w:ascii="Arial" w:eastAsia="Times New Roman" w:hAnsi="Arial" w:cs="Arial"/>
                <w:sz w:val="22"/>
                <w:szCs w:val="22"/>
                <w:lang w:val="es-ES" w:eastAsia="es-ES" w:bidi="ar-SA"/>
              </w:rPr>
              <w:br/>
              <w:t>Específica</w:t>
            </w:r>
          </w:p>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18"/>
                <w:szCs w:val="18"/>
                <w:lang w:val="es-ES" w:eastAsia="es-ES" w:bidi="ar-SA"/>
              </w:rPr>
              <w:t>(relacionada con el puesto a concursar)</w:t>
            </w:r>
          </w:p>
        </w:tc>
        <w:tc>
          <w:tcPr>
            <w:tcW w:w="264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1.1.1 Especialización/</w:t>
            </w:r>
            <w:r>
              <w:rPr>
                <w:rFonts w:ascii="Arial" w:eastAsia="Times New Roman" w:hAnsi="Arial" w:cs="Arial"/>
                <w:sz w:val="22"/>
                <w:szCs w:val="22"/>
                <w:lang w:val="es-ES" w:eastAsia="es-ES" w:bidi="ar-SA"/>
              </w:rPr>
              <w:br/>
              <w:t>Posgrados</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18"/>
                <w:szCs w:val="18"/>
                <w:lang w:val="es-ES" w:eastAsia="es-ES" w:bidi="ar-SA"/>
              </w:rPr>
            </w:pPr>
            <w:r>
              <w:rPr>
                <w:rFonts w:ascii="Arial" w:eastAsia="Times New Roman" w:hAnsi="Arial" w:cs="Arial"/>
                <w:sz w:val="22"/>
                <w:szCs w:val="22"/>
                <w:lang w:val="es-ES" w:eastAsia="es-ES" w:bidi="ar-SA"/>
              </w:rPr>
              <w:t>0,8</w:t>
            </w:r>
          </w:p>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18"/>
                <w:szCs w:val="18"/>
                <w:lang w:val="es-ES" w:eastAsia="es-ES" w:bidi="ar-SA"/>
              </w:rPr>
              <w:t>(0,4 por cada uno,</w:t>
            </w:r>
            <w:r>
              <w:rPr>
                <w:rFonts w:ascii="Arial" w:eastAsia="Times New Roman" w:hAnsi="Arial" w:cs="Arial"/>
                <w:sz w:val="18"/>
                <w:szCs w:val="18"/>
                <w:lang w:val="es-ES" w:eastAsia="es-ES" w:bidi="ar-SA"/>
              </w:rPr>
              <w:br/>
              <w:t>con máximo de 0,8)</w:t>
            </w:r>
          </w:p>
        </w:tc>
      </w:tr>
      <w:tr w:rsidR="007C22DE">
        <w:trPr>
          <w:trHeight w:val="570"/>
        </w:trPr>
        <w:tc>
          <w:tcPr>
            <w:tcW w:w="122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18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3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64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1.1.2 Cursos, Jornadas,</w:t>
            </w:r>
            <w:r>
              <w:rPr>
                <w:rFonts w:ascii="Arial" w:eastAsia="Times New Roman" w:hAnsi="Arial" w:cs="Arial"/>
                <w:sz w:val="22"/>
                <w:szCs w:val="22"/>
                <w:lang w:val="es-ES" w:eastAsia="es-ES" w:bidi="ar-SA"/>
              </w:rPr>
              <w:br/>
              <w:t>Seminarios, Congresos</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18"/>
                <w:szCs w:val="18"/>
                <w:lang w:val="es-ES" w:eastAsia="es-ES" w:bidi="ar-SA"/>
              </w:rPr>
            </w:pPr>
            <w:r>
              <w:rPr>
                <w:rFonts w:ascii="Arial" w:eastAsia="Times New Roman" w:hAnsi="Arial" w:cs="Arial"/>
                <w:sz w:val="22"/>
                <w:szCs w:val="22"/>
                <w:lang w:val="es-ES" w:eastAsia="es-ES" w:bidi="ar-SA"/>
              </w:rPr>
              <w:t>0,1</w:t>
            </w:r>
          </w:p>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18"/>
                <w:szCs w:val="18"/>
                <w:lang w:val="es-ES" w:eastAsia="es-ES" w:bidi="ar-SA"/>
              </w:rPr>
              <w:t>(0,05 por cada uno con un máximo de 0,1)</w:t>
            </w:r>
          </w:p>
        </w:tc>
      </w:tr>
      <w:tr w:rsidR="007C22DE">
        <w:trPr>
          <w:trHeight w:val="570"/>
        </w:trPr>
        <w:tc>
          <w:tcPr>
            <w:tcW w:w="122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18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3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64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 xml:space="preserve">1.1.3 Estudios En curso </w:t>
            </w:r>
            <w:r>
              <w:rPr>
                <w:rFonts w:ascii="Arial" w:eastAsia="Times New Roman" w:hAnsi="Arial" w:cs="Arial"/>
                <w:sz w:val="18"/>
                <w:szCs w:val="18"/>
                <w:lang w:val="es-ES" w:eastAsia="es-ES" w:bidi="ar-SA"/>
              </w:rPr>
              <w:t>(sólo nivel posgrado/especializacion, no cursos/seminarios, etc.)</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18"/>
                <w:szCs w:val="18"/>
                <w:lang w:val="es-ES" w:eastAsia="es-ES" w:bidi="ar-SA"/>
              </w:rPr>
            </w:pPr>
            <w:r>
              <w:rPr>
                <w:rFonts w:ascii="Arial" w:eastAsia="Times New Roman" w:hAnsi="Arial" w:cs="Arial"/>
                <w:sz w:val="22"/>
                <w:szCs w:val="22"/>
                <w:lang w:val="es-ES" w:eastAsia="es-ES" w:bidi="ar-SA"/>
              </w:rPr>
              <w:t>0,1</w:t>
            </w:r>
          </w:p>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18"/>
                <w:szCs w:val="18"/>
                <w:lang w:val="es-ES" w:eastAsia="es-ES" w:bidi="ar-SA"/>
              </w:rPr>
              <w:t>(más del 50% del posgrado cursado)</w:t>
            </w:r>
          </w:p>
        </w:tc>
      </w:tr>
      <w:tr w:rsidR="007C22DE">
        <w:trPr>
          <w:trHeight w:val="323"/>
        </w:trPr>
        <w:tc>
          <w:tcPr>
            <w:tcW w:w="122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1,5</w:t>
            </w:r>
          </w:p>
        </w:tc>
        <w:tc>
          <w:tcPr>
            <w:tcW w:w="184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2. Antecedentes</w:t>
            </w:r>
            <w:r>
              <w:rPr>
                <w:rFonts w:ascii="Arial" w:eastAsia="Times New Roman" w:hAnsi="Arial" w:cs="Arial"/>
                <w:sz w:val="22"/>
                <w:szCs w:val="22"/>
                <w:lang w:val="es-ES" w:eastAsia="es-ES" w:bidi="ar-SA"/>
              </w:rPr>
              <w:br/>
              <w:t>Laborales</w:t>
            </w:r>
          </w:p>
        </w:tc>
        <w:tc>
          <w:tcPr>
            <w:tcW w:w="2340"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18"/>
                <w:szCs w:val="18"/>
                <w:lang w:val="es-ES" w:eastAsia="es-ES" w:bidi="ar-SA"/>
              </w:rPr>
            </w:pPr>
            <w:r>
              <w:rPr>
                <w:rFonts w:ascii="Arial" w:eastAsia="Times New Roman" w:hAnsi="Arial" w:cs="Arial"/>
                <w:sz w:val="22"/>
                <w:szCs w:val="22"/>
                <w:lang w:val="es-ES" w:eastAsia="es-ES" w:bidi="ar-SA"/>
              </w:rPr>
              <w:t>2.1 Desempeño</w:t>
            </w:r>
            <w:r>
              <w:rPr>
                <w:rFonts w:ascii="Arial" w:eastAsia="Times New Roman" w:hAnsi="Arial" w:cs="Arial"/>
                <w:sz w:val="22"/>
                <w:szCs w:val="22"/>
                <w:lang w:val="es-ES" w:eastAsia="es-ES" w:bidi="ar-SA"/>
              </w:rPr>
              <w:br/>
              <w:t>Específico</w:t>
            </w:r>
          </w:p>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18"/>
                <w:szCs w:val="18"/>
                <w:lang w:val="es-ES" w:eastAsia="es-ES" w:bidi="ar-SA"/>
              </w:rPr>
              <w:t>(relacionada con el puesto a concursar de al menos 2 años)</w:t>
            </w:r>
          </w:p>
        </w:tc>
        <w:tc>
          <w:tcPr>
            <w:tcW w:w="264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2.1.1. Actual</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0,8</w:t>
            </w:r>
          </w:p>
        </w:tc>
      </w:tr>
      <w:tr w:rsidR="007C22DE">
        <w:trPr>
          <w:trHeight w:val="285"/>
        </w:trPr>
        <w:tc>
          <w:tcPr>
            <w:tcW w:w="122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18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3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264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2.1.2 Anterior</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0,5</w:t>
            </w:r>
          </w:p>
        </w:tc>
      </w:tr>
      <w:tr w:rsidR="007C22DE">
        <w:trPr>
          <w:trHeight w:val="570"/>
        </w:trPr>
        <w:tc>
          <w:tcPr>
            <w:tcW w:w="122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1840"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sz w:val="22"/>
                <w:szCs w:val="22"/>
                <w:lang w:val="es-ES" w:eastAsia="es-ES" w:bidi="ar-SA"/>
              </w:rPr>
            </w:pPr>
          </w:p>
        </w:tc>
        <w:tc>
          <w:tcPr>
            <w:tcW w:w="4980" w:type="dxa"/>
            <w:gridSpan w:val="2"/>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2.2 Manejo de personal</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0,2</w:t>
            </w:r>
          </w:p>
        </w:tc>
      </w:tr>
      <w:tr w:rsidR="007C22DE">
        <w:trPr>
          <w:trHeight w:val="285"/>
        </w:trPr>
        <w:tc>
          <w:tcPr>
            <w:tcW w:w="1220"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0,5</w:t>
            </w:r>
          </w:p>
        </w:tc>
        <w:tc>
          <w:tcPr>
            <w:tcW w:w="1840"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3. Residencia</w:t>
            </w:r>
          </w:p>
        </w:tc>
        <w:tc>
          <w:tcPr>
            <w:tcW w:w="4980" w:type="dxa"/>
            <w:gridSpan w:val="2"/>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3.1. Lugar de residencia en la ciudad</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0,5</w:t>
            </w:r>
          </w:p>
        </w:tc>
      </w:tr>
      <w:tr w:rsidR="007C22DE">
        <w:trPr>
          <w:trHeight w:val="945"/>
        </w:trPr>
        <w:tc>
          <w:tcPr>
            <w:tcW w:w="1220"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0,5</w:t>
            </w:r>
          </w:p>
        </w:tc>
        <w:tc>
          <w:tcPr>
            <w:tcW w:w="1840"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4. Conocimientos</w:t>
            </w:r>
            <w:r>
              <w:rPr>
                <w:rFonts w:ascii="Arial" w:eastAsia="Times New Roman" w:hAnsi="Arial" w:cs="Arial"/>
                <w:sz w:val="22"/>
                <w:szCs w:val="22"/>
                <w:lang w:val="es-ES" w:eastAsia="es-ES" w:bidi="ar-SA"/>
              </w:rPr>
              <w:br/>
              <w:t>De PC</w:t>
            </w:r>
          </w:p>
        </w:tc>
        <w:tc>
          <w:tcPr>
            <w:tcW w:w="4980" w:type="dxa"/>
            <w:gridSpan w:val="2"/>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sz w:val="22"/>
                <w:szCs w:val="22"/>
                <w:lang w:val="es-ES" w:eastAsia="es-ES" w:bidi="ar-SA"/>
              </w:rPr>
              <w:t>4.1 Manejo de programas de diseño asistido y hojas de cálculo</w:t>
            </w:r>
          </w:p>
        </w:tc>
        <w:tc>
          <w:tcPr>
            <w:tcW w:w="236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pPr>
            <w:r>
              <w:rPr>
                <w:rFonts w:ascii="Arial" w:eastAsia="Times New Roman" w:hAnsi="Arial" w:cs="Arial"/>
                <w:sz w:val="22"/>
                <w:szCs w:val="22"/>
                <w:lang w:val="es-ES" w:eastAsia="es-ES" w:bidi="ar-SA"/>
              </w:rPr>
              <w:t>0,5</w:t>
            </w:r>
          </w:p>
        </w:tc>
      </w:tr>
    </w:tbl>
    <w:p w:rsidR="007C22DE" w:rsidRDefault="007C22DE">
      <w:pPr>
        <w:spacing w:before="120" w:after="120"/>
        <w:jc w:val="both"/>
      </w:pP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r>
        <w:rPr>
          <w:rFonts w:ascii="Arial" w:hAnsi="Arial" w:cs="Arial"/>
          <w:b/>
          <w:bCs/>
          <w:sz w:val="22"/>
          <w:szCs w:val="22"/>
          <w:u w:val="single"/>
        </w:rPr>
        <w:t>Fase 2: Evaluación de Oposición</w:t>
      </w:r>
    </w:p>
    <w:p w:rsidR="007C22DE" w:rsidRDefault="007C22DE">
      <w:pPr>
        <w:spacing w:before="120" w:after="120"/>
        <w:jc w:val="both"/>
        <w:rPr>
          <w:rFonts w:ascii="Arial" w:hAnsi="Arial" w:cs="Arial"/>
          <w:sz w:val="22"/>
          <w:szCs w:val="22"/>
        </w:rPr>
      </w:pPr>
      <w:r>
        <w:rPr>
          <w:rFonts w:ascii="Arial" w:hAnsi="Arial" w:cs="Arial"/>
          <w:sz w:val="22"/>
          <w:szCs w:val="22"/>
        </w:rPr>
        <w:tab/>
        <w:t>2.A.: Evaluación de competencias técnicas</w:t>
      </w:r>
    </w:p>
    <w:p w:rsidR="007C22DE" w:rsidRDefault="007C22DE">
      <w:pPr>
        <w:spacing w:before="120" w:after="120"/>
        <w:jc w:val="both"/>
        <w:rPr>
          <w:rFonts w:ascii="Arial" w:hAnsi="Arial" w:cs="Arial"/>
          <w:b/>
          <w:bCs/>
          <w:sz w:val="22"/>
          <w:szCs w:val="22"/>
          <w:u w:val="single"/>
        </w:rPr>
      </w:pPr>
      <w:r>
        <w:rPr>
          <w:rFonts w:ascii="Arial" w:hAnsi="Arial" w:cs="Arial"/>
          <w:sz w:val="22"/>
          <w:szCs w:val="22"/>
        </w:rPr>
        <w:tab/>
      </w:r>
      <w:r>
        <w:rPr>
          <w:rFonts w:ascii="Arial" w:hAnsi="Arial" w:cs="Arial"/>
          <w:sz w:val="22"/>
          <w:szCs w:val="22"/>
          <w:u w:val="single"/>
        </w:rPr>
        <w:t>Fecha:</w:t>
      </w:r>
      <w:r>
        <w:rPr>
          <w:rFonts w:ascii="Arial" w:hAnsi="Arial" w:cs="Arial"/>
          <w:sz w:val="22"/>
          <w:szCs w:val="22"/>
        </w:rPr>
        <w:t xml:space="preserve"> </w:t>
      </w:r>
      <w:r w:rsidR="00B971DB">
        <w:rPr>
          <w:rFonts w:ascii="Arial" w:hAnsi="Arial" w:cs="Arial"/>
          <w:sz w:val="22"/>
          <w:szCs w:val="22"/>
        </w:rPr>
        <w:t>0</w:t>
      </w:r>
      <w:r w:rsidR="00272F21">
        <w:rPr>
          <w:rFonts w:ascii="Arial" w:hAnsi="Arial" w:cs="Arial"/>
          <w:sz w:val="22"/>
          <w:szCs w:val="22"/>
        </w:rPr>
        <w:t>3</w:t>
      </w:r>
      <w:r>
        <w:rPr>
          <w:rFonts w:ascii="Arial" w:hAnsi="Arial" w:cs="Arial"/>
        </w:rPr>
        <w:t>/</w:t>
      </w:r>
      <w:r w:rsidR="00B971DB">
        <w:rPr>
          <w:rFonts w:ascii="Arial" w:hAnsi="Arial" w:cs="Arial"/>
        </w:rPr>
        <w:t>03</w:t>
      </w:r>
      <w:r>
        <w:rPr>
          <w:rFonts w:ascii="Arial" w:hAnsi="Arial" w:cs="Arial"/>
        </w:rPr>
        <w:t>/20</w:t>
      </w:r>
      <w:r w:rsidR="00272F21">
        <w:rPr>
          <w:rFonts w:ascii="Arial" w:hAnsi="Arial" w:cs="Arial"/>
        </w:rPr>
        <w:t>21</w:t>
      </w:r>
    </w:p>
    <w:p w:rsidR="007C22DE" w:rsidRDefault="007C22DE">
      <w:pPr>
        <w:spacing w:before="120" w:after="120"/>
        <w:jc w:val="both"/>
        <w:rPr>
          <w:rFonts w:ascii="Arial" w:hAnsi="Arial" w:cs="Arial"/>
          <w:sz w:val="22"/>
          <w:szCs w:val="22"/>
        </w:rPr>
      </w:pPr>
      <w:r>
        <w:rPr>
          <w:rFonts w:ascii="Arial" w:hAnsi="Arial" w:cs="Arial"/>
          <w:b/>
          <w:bCs/>
          <w:sz w:val="22"/>
          <w:szCs w:val="22"/>
          <w:u w:val="single"/>
        </w:rPr>
        <w:lastRenderedPageBreak/>
        <w:t>Examen escrito teórico/práctico (escrito): calificación máxima 3,5 puntos</w:t>
      </w:r>
    </w:p>
    <w:p w:rsidR="007C22DE" w:rsidRDefault="007C22DE">
      <w:pPr>
        <w:spacing w:before="120" w:after="120"/>
        <w:jc w:val="both"/>
        <w:rPr>
          <w:rFonts w:ascii="Arial" w:hAnsi="Arial" w:cs="Arial"/>
          <w:sz w:val="22"/>
          <w:szCs w:val="22"/>
        </w:rPr>
      </w:pPr>
      <w:r>
        <w:rPr>
          <w:rFonts w:ascii="Arial" w:hAnsi="Arial" w:cs="Arial"/>
          <w:sz w:val="22"/>
          <w:szCs w:val="22"/>
        </w:rPr>
        <w:t>Indagará el ajuste de los aspirantes a los requerimientos de conocimientos y competencias técnicas del puesto, determinando además si el postulante puede aplicar sus conocimientos, habilidades y formación a situaciones concretas según los requerimientos del puesto. Será elaborada por el Instituto Municipal de la Administración Pública.</w:t>
      </w:r>
    </w:p>
    <w:p w:rsidR="007C22DE" w:rsidRDefault="007C22DE">
      <w:pPr>
        <w:spacing w:before="120" w:after="120"/>
        <w:jc w:val="both"/>
        <w:rPr>
          <w:rFonts w:ascii="Arial" w:hAnsi="Arial" w:cs="Arial"/>
          <w:sz w:val="22"/>
          <w:szCs w:val="22"/>
        </w:rPr>
      </w:pPr>
      <w:r>
        <w:rPr>
          <w:rFonts w:ascii="Arial" w:hAnsi="Arial" w:cs="Arial"/>
          <w:sz w:val="22"/>
          <w:szCs w:val="22"/>
        </w:rPr>
        <w:t>Para acceder a la siguiente etapa (entrevista personal) se deberá obtener un mínimo de 2,5 puntos.</w:t>
      </w:r>
    </w:p>
    <w:p w:rsidR="007C22DE" w:rsidRDefault="007C22DE">
      <w:pPr>
        <w:spacing w:before="120" w:after="120"/>
        <w:jc w:val="both"/>
        <w:rPr>
          <w:rFonts w:ascii="Arial" w:hAnsi="Arial" w:cs="Arial"/>
          <w:sz w:val="22"/>
          <w:szCs w:val="22"/>
        </w:rPr>
      </w:pPr>
      <w:r>
        <w:rPr>
          <w:rFonts w:ascii="Arial" w:hAnsi="Arial" w:cs="Arial"/>
          <w:sz w:val="22"/>
          <w:szCs w:val="22"/>
        </w:rPr>
        <w:t>Para la prueba de oposición se evaluarán los tópicos previstos en el artículo 100 del Régimen de Concurso – Anexo II – Ley Nº9286/83 de acuerdo a la naturaleza y especialidad de cargo a proveer.</w:t>
      </w:r>
    </w:p>
    <w:p w:rsidR="007C22DE" w:rsidRDefault="007C22DE">
      <w:pPr>
        <w:spacing w:before="120" w:after="120"/>
        <w:jc w:val="both"/>
        <w:rPr>
          <w:rFonts w:ascii="Arial" w:hAnsi="Arial" w:cs="Arial"/>
          <w:sz w:val="22"/>
          <w:szCs w:val="22"/>
        </w:rPr>
      </w:pPr>
      <w:r>
        <w:rPr>
          <w:rFonts w:ascii="Arial" w:hAnsi="Arial" w:cs="Arial"/>
          <w:sz w:val="22"/>
          <w:szCs w:val="22"/>
        </w:rPr>
        <w:t>a) conocimientos específicos inherentes al cargo a desempeñar</w:t>
      </w:r>
    </w:p>
    <w:p w:rsidR="007C22DE" w:rsidRDefault="007C22DE">
      <w:pPr>
        <w:spacing w:before="120" w:after="120"/>
        <w:jc w:val="both"/>
        <w:rPr>
          <w:rFonts w:ascii="Arial" w:hAnsi="Arial" w:cs="Arial"/>
          <w:sz w:val="22"/>
          <w:szCs w:val="22"/>
        </w:rPr>
      </w:pPr>
      <w:r>
        <w:rPr>
          <w:rFonts w:ascii="Arial" w:hAnsi="Arial" w:cs="Arial"/>
          <w:sz w:val="22"/>
          <w:szCs w:val="22"/>
        </w:rPr>
        <w:t>b) derecho administrativo general o disposiciones legales y reglamentarias de aplicación a las tareas</w:t>
      </w:r>
    </w:p>
    <w:p w:rsidR="007C22DE" w:rsidRDefault="007C22DE">
      <w:pPr>
        <w:spacing w:before="120" w:after="120"/>
        <w:jc w:val="both"/>
        <w:rPr>
          <w:rFonts w:ascii="Arial" w:hAnsi="Arial" w:cs="Arial"/>
          <w:sz w:val="22"/>
          <w:szCs w:val="22"/>
        </w:rPr>
      </w:pPr>
      <w:r>
        <w:rPr>
          <w:rFonts w:ascii="Arial" w:hAnsi="Arial" w:cs="Arial"/>
          <w:sz w:val="22"/>
          <w:szCs w:val="22"/>
        </w:rPr>
        <w:t>c) Ley orgánica de las Municipalidades y Comunas u organización y funciones de la jurisdicción respectiva</w:t>
      </w:r>
    </w:p>
    <w:p w:rsidR="007C22DE" w:rsidRDefault="007C22DE">
      <w:pPr>
        <w:spacing w:before="120" w:after="120"/>
        <w:jc w:val="both"/>
        <w:rPr>
          <w:rFonts w:ascii="Arial" w:hAnsi="Arial" w:cs="Arial"/>
          <w:sz w:val="22"/>
          <w:szCs w:val="22"/>
        </w:rPr>
      </w:pPr>
      <w:r>
        <w:rPr>
          <w:rFonts w:ascii="Arial" w:hAnsi="Arial" w:cs="Arial"/>
          <w:sz w:val="22"/>
          <w:szCs w:val="22"/>
        </w:rPr>
        <w:t>d) Organización y funciones del área al que corresponde cubrir</w:t>
      </w:r>
    </w:p>
    <w:p w:rsidR="007C22DE" w:rsidRDefault="007C22DE">
      <w:pPr>
        <w:spacing w:before="120" w:after="120"/>
        <w:jc w:val="both"/>
        <w:rPr>
          <w:rFonts w:ascii="Arial" w:hAnsi="Arial" w:cs="Arial"/>
          <w:sz w:val="22"/>
          <w:szCs w:val="22"/>
        </w:rPr>
      </w:pPr>
      <w:r>
        <w:rPr>
          <w:rFonts w:ascii="Arial" w:hAnsi="Arial" w:cs="Arial"/>
          <w:sz w:val="22"/>
          <w:szCs w:val="22"/>
        </w:rPr>
        <w:t>c) Demostración de habilidades en el manejo de herramientas y resolución de problemas inherentes a la función y especialidad del cargo concursado</w:t>
      </w: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b/>
          <w:bCs/>
          <w:sz w:val="22"/>
          <w:szCs w:val="22"/>
          <w:u w:val="single"/>
        </w:rPr>
      </w:pPr>
      <w:r>
        <w:rPr>
          <w:rFonts w:ascii="Arial" w:hAnsi="Arial" w:cs="Arial"/>
          <w:b/>
          <w:bCs/>
          <w:sz w:val="22"/>
          <w:szCs w:val="22"/>
          <w:u w:val="single"/>
        </w:rPr>
        <w:t>Fase 2.B: Entrevista Personal</w:t>
      </w:r>
    </w:p>
    <w:p w:rsidR="007C22DE" w:rsidRDefault="007C22DE">
      <w:pPr>
        <w:spacing w:before="120" w:after="120"/>
        <w:jc w:val="both"/>
        <w:rPr>
          <w:rFonts w:ascii="Arial" w:hAnsi="Arial" w:cs="Arial"/>
          <w:sz w:val="22"/>
          <w:szCs w:val="22"/>
          <w:u w:val="single"/>
        </w:rPr>
      </w:pPr>
      <w:r>
        <w:rPr>
          <w:rFonts w:ascii="Arial" w:hAnsi="Arial" w:cs="Arial"/>
          <w:b/>
          <w:bCs/>
          <w:sz w:val="22"/>
          <w:szCs w:val="22"/>
          <w:u w:val="single"/>
        </w:rPr>
        <w:t>Calificación máxima 3 puntos</w:t>
      </w:r>
    </w:p>
    <w:p w:rsidR="007C22DE" w:rsidRDefault="007C22DE">
      <w:pPr>
        <w:spacing w:before="120" w:after="120"/>
        <w:jc w:val="both"/>
        <w:rPr>
          <w:rFonts w:ascii="Arial" w:hAnsi="Arial" w:cs="Arial"/>
          <w:sz w:val="22"/>
          <w:szCs w:val="22"/>
        </w:rPr>
      </w:pPr>
      <w:r>
        <w:rPr>
          <w:rFonts w:ascii="Arial" w:hAnsi="Arial" w:cs="Arial"/>
          <w:sz w:val="22"/>
          <w:szCs w:val="22"/>
          <w:u w:val="single"/>
        </w:rPr>
        <w:t>Fecha</w:t>
      </w:r>
      <w:r>
        <w:rPr>
          <w:rFonts w:ascii="Arial" w:hAnsi="Arial" w:cs="Arial"/>
          <w:sz w:val="22"/>
          <w:szCs w:val="22"/>
        </w:rPr>
        <w:t xml:space="preserve">: </w:t>
      </w:r>
      <w:r w:rsidR="00B971DB">
        <w:rPr>
          <w:rFonts w:ascii="Arial" w:hAnsi="Arial" w:cs="Arial"/>
          <w:sz w:val="22"/>
          <w:szCs w:val="22"/>
        </w:rPr>
        <w:t>09</w:t>
      </w:r>
      <w:r>
        <w:rPr>
          <w:rFonts w:ascii="Arial" w:hAnsi="Arial" w:cs="Arial"/>
          <w:sz w:val="22"/>
          <w:szCs w:val="22"/>
        </w:rPr>
        <w:t>/</w:t>
      </w:r>
      <w:r w:rsidR="00B971DB">
        <w:rPr>
          <w:rFonts w:ascii="Arial" w:hAnsi="Arial" w:cs="Arial"/>
          <w:sz w:val="22"/>
          <w:szCs w:val="22"/>
        </w:rPr>
        <w:t>03</w:t>
      </w:r>
      <w:r>
        <w:rPr>
          <w:rFonts w:ascii="Arial" w:hAnsi="Arial" w:cs="Arial"/>
          <w:sz w:val="22"/>
          <w:szCs w:val="22"/>
        </w:rPr>
        <w:t>/20</w:t>
      </w:r>
      <w:r w:rsidR="00272F21">
        <w:rPr>
          <w:rFonts w:ascii="Arial" w:hAnsi="Arial" w:cs="Arial"/>
          <w:sz w:val="22"/>
          <w:szCs w:val="22"/>
        </w:rPr>
        <w:t>21</w:t>
      </w:r>
    </w:p>
    <w:p w:rsidR="007C22DE" w:rsidRDefault="007C22DE">
      <w:pPr>
        <w:spacing w:before="120" w:after="120"/>
        <w:jc w:val="both"/>
        <w:rPr>
          <w:rFonts w:ascii="Arial" w:hAnsi="Arial" w:cs="Arial"/>
          <w:sz w:val="22"/>
          <w:szCs w:val="22"/>
        </w:rPr>
      </w:pPr>
      <w:r>
        <w:rPr>
          <w:rFonts w:ascii="Arial" w:hAnsi="Arial" w:cs="Arial"/>
          <w:sz w:val="22"/>
          <w:szCs w:val="22"/>
        </w:rPr>
        <w:t>Se orienta a conocer a los candidatos y a establecer el grado de ajuste global -experiencia, comportamientos, características de personalidad (competencias actitudinales y personales) y motivación- de los mismos a los requerimientos y condiciones del cargo. La Junta Examinadora elaborará una Guía de Entrevista, pautando las características a observar y evaluar en el postulante. Estarán acompañados en la entrevista por un profesional especialista en el área de psicolaboral (RRHH) que colaborará en la indagación de competencias actitudinales y personales.</w:t>
      </w:r>
    </w:p>
    <w:p w:rsidR="007C22DE" w:rsidRDefault="007C22DE">
      <w:pPr>
        <w:spacing w:before="120" w:after="120"/>
        <w:jc w:val="both"/>
        <w:rPr>
          <w:rFonts w:ascii="Arial" w:hAnsi="Arial" w:cs="Arial"/>
          <w:sz w:val="22"/>
          <w:szCs w:val="22"/>
          <w:u w:val="single"/>
        </w:rPr>
      </w:pPr>
      <w:r>
        <w:rPr>
          <w:rFonts w:ascii="Arial" w:hAnsi="Arial" w:cs="Arial"/>
          <w:sz w:val="22"/>
          <w:szCs w:val="22"/>
        </w:rPr>
        <w:t>Esta entrevista, deberá permitir obtener información que complemente la apreciación de los antecedentes académicos, la experiencia laboral y las competencias actitudinales y personales, exigidas por el cargo al cual se postula, distribuyendo entre esas características los 3 puntos previstos para la etapa. Este puntaje deberá ser resuelto al finalizar cada entrevista o, en su defecto, en el mismo día que se efectuara.</w:t>
      </w:r>
    </w:p>
    <w:p w:rsidR="007C22DE" w:rsidRDefault="007C22DE">
      <w:pPr>
        <w:spacing w:before="120" w:after="120"/>
        <w:jc w:val="both"/>
        <w:rPr>
          <w:rFonts w:ascii="Arial" w:hAnsi="Arial" w:cs="Arial"/>
          <w:sz w:val="22"/>
          <w:szCs w:val="22"/>
          <w:u w:val="single"/>
        </w:rPr>
      </w:pPr>
    </w:p>
    <w:p w:rsidR="007C22DE" w:rsidRDefault="007C22DE">
      <w:pPr>
        <w:spacing w:before="120" w:after="120"/>
        <w:jc w:val="both"/>
        <w:rPr>
          <w:rFonts w:ascii="Arial" w:hAnsi="Arial" w:cs="Arial"/>
          <w:sz w:val="22"/>
          <w:szCs w:val="22"/>
        </w:rPr>
      </w:pPr>
      <w:r>
        <w:rPr>
          <w:rFonts w:ascii="Arial" w:hAnsi="Arial" w:cs="Arial"/>
          <w:b/>
          <w:bCs/>
          <w:sz w:val="22"/>
          <w:szCs w:val="22"/>
          <w:u w:val="single"/>
        </w:rPr>
        <w:t>Orden de Mérito</w:t>
      </w:r>
    </w:p>
    <w:p w:rsidR="007C22DE" w:rsidRDefault="007C22DE">
      <w:pPr>
        <w:spacing w:before="120" w:after="120"/>
        <w:jc w:val="both"/>
        <w:rPr>
          <w:rFonts w:ascii="Arial" w:hAnsi="Arial" w:cs="Arial"/>
          <w:sz w:val="22"/>
          <w:szCs w:val="22"/>
        </w:rPr>
      </w:pPr>
      <w:r>
        <w:rPr>
          <w:rFonts w:ascii="Arial" w:hAnsi="Arial" w:cs="Arial"/>
          <w:sz w:val="22"/>
          <w:szCs w:val="22"/>
        </w:rPr>
        <w:t>Las Juntas Examinadoras, (Ley 9286 art. 108) cerrado el concurso de antecedentes y las pruebas de oposición tendrán un plazo máximo e improrrogable de viente (20) días hábiles administrativos para expedirse.</w:t>
      </w:r>
    </w:p>
    <w:p w:rsidR="007C22DE" w:rsidRDefault="007C22DE">
      <w:pPr>
        <w:spacing w:before="120" w:after="120"/>
        <w:jc w:val="both"/>
        <w:rPr>
          <w:rFonts w:ascii="Arial" w:hAnsi="Arial" w:cs="Arial"/>
          <w:sz w:val="22"/>
          <w:szCs w:val="22"/>
        </w:rPr>
      </w:pPr>
      <w:r>
        <w:rPr>
          <w:rFonts w:ascii="Arial" w:hAnsi="Arial" w:cs="Arial"/>
          <w:sz w:val="22"/>
          <w:szCs w:val="22"/>
        </w:rPr>
        <w:t>Luego labrarán un acta en la que consignan Orden de Mérito. Enviarán toda la documentación relacionada al Servicio de Personal quien notificará a los participantes y gestionará el examen psicofísco (requisito excluyente para el ingreso).</w:t>
      </w:r>
    </w:p>
    <w:p w:rsidR="007C22DE" w:rsidRDefault="007C22DE">
      <w:pPr>
        <w:spacing w:before="120" w:after="120"/>
        <w:jc w:val="both"/>
        <w:rPr>
          <w:rFonts w:ascii="Arial" w:hAnsi="Arial" w:cs="Arial"/>
          <w:sz w:val="22"/>
          <w:szCs w:val="22"/>
        </w:rPr>
      </w:pPr>
      <w:r>
        <w:rPr>
          <w:rFonts w:ascii="Arial" w:hAnsi="Arial" w:cs="Arial"/>
          <w:sz w:val="22"/>
          <w:szCs w:val="22"/>
        </w:rPr>
        <w:t>Para el orden de mérito se sumarán los puntajes brutos ponderados (Fase 1 + Fase 2a + Fase 2b) y se obtendrá el puntaje global ponderado. Con este puntaje global se realizará el Orden de Méritos.</w:t>
      </w:r>
    </w:p>
    <w:p w:rsidR="007C22DE" w:rsidRDefault="007C22DE">
      <w:pPr>
        <w:spacing w:before="120" w:after="120"/>
        <w:jc w:val="both"/>
        <w:rPr>
          <w:rFonts w:ascii="Arial" w:hAnsi="Arial" w:cs="Arial"/>
          <w:sz w:val="22"/>
          <w:szCs w:val="22"/>
        </w:rPr>
      </w:pPr>
      <w:r>
        <w:rPr>
          <w:rFonts w:ascii="Arial" w:hAnsi="Arial" w:cs="Arial"/>
          <w:sz w:val="22"/>
          <w:szCs w:val="22"/>
        </w:rPr>
        <w:t xml:space="preserve">El Orden de Méritos se confeccionará con los puntajes globales ponderados cuyo valor sea igual o </w:t>
      </w:r>
      <w:r>
        <w:rPr>
          <w:rFonts w:ascii="Arial" w:hAnsi="Arial" w:cs="Arial"/>
          <w:sz w:val="22"/>
          <w:szCs w:val="22"/>
        </w:rPr>
        <w:lastRenderedPageBreak/>
        <w:t xml:space="preserve">mayor a </w:t>
      </w:r>
      <w:r>
        <w:rPr>
          <w:rFonts w:ascii="Arial" w:hAnsi="Arial" w:cs="Arial"/>
          <w:b/>
          <w:bCs/>
          <w:sz w:val="22"/>
          <w:szCs w:val="22"/>
        </w:rPr>
        <w:t xml:space="preserve">6 seis </w:t>
      </w:r>
      <w:r>
        <w:rPr>
          <w:rFonts w:ascii="Arial" w:hAnsi="Arial" w:cs="Arial"/>
          <w:b/>
          <w:sz w:val="22"/>
          <w:szCs w:val="22"/>
        </w:rPr>
        <w:t>puntos</w:t>
      </w:r>
      <w:r>
        <w:rPr>
          <w:rFonts w:ascii="Arial" w:hAnsi="Arial" w:cs="Arial"/>
          <w:sz w:val="22"/>
          <w:szCs w:val="22"/>
        </w:rPr>
        <w:t>. En el caso de que ninguno de los concursantes alcance este puntaje, el concurso se declarará desierto.</w:t>
      </w:r>
    </w:p>
    <w:p w:rsidR="007C22DE" w:rsidRDefault="007C22DE">
      <w:pPr>
        <w:spacing w:before="120" w:after="120"/>
        <w:jc w:val="both"/>
      </w:pPr>
      <w:r>
        <w:rPr>
          <w:rFonts w:ascii="Arial" w:hAnsi="Arial" w:cs="Arial"/>
          <w:sz w:val="22"/>
          <w:szCs w:val="22"/>
        </w:rPr>
        <w:t>Cada etapa tendrá el siguiente puntaje parcial para la conformación del Orden de Méritos:</w:t>
      </w:r>
    </w:p>
    <w:p w:rsidR="007C22DE" w:rsidRDefault="00A50B59">
      <w:pPr>
        <w:spacing w:before="120" w:after="120"/>
        <w:jc w:val="both"/>
        <w:rPr>
          <w:rFonts w:ascii="Arial" w:hAnsi="Arial" w:cs="Arial"/>
          <w:sz w:val="22"/>
          <w:szCs w:val="22"/>
        </w:rPr>
      </w:pPr>
      <w:r w:rsidRPr="00A50B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pt;width:481.8pt;height:45.4pt;z-index:251658240;mso-wrap-distance-left:0;mso-wrap-distance-right:0;mso-position-horizontal:center" filled="t">
            <v:fill color2="black"/>
            <v:imagedata r:id="rId11" o:title=""/>
            <w10:wrap type="square" side="largest"/>
          </v:shape>
          <o:OLEObject Type="Embed" ProgID="Excel.Sheet.8" ShapeID="_x0000_s1027" DrawAspect="Content" ObjectID="_1672722382" r:id="rId12"/>
        </w:pict>
      </w:r>
    </w:p>
    <w:p w:rsidR="007C22DE" w:rsidRDefault="007C22DE">
      <w:pPr>
        <w:spacing w:before="120" w:after="120"/>
        <w:jc w:val="both"/>
        <w:rPr>
          <w:rFonts w:ascii="Arial" w:hAnsi="Arial" w:cs="Arial"/>
          <w:sz w:val="22"/>
          <w:szCs w:val="22"/>
        </w:rPr>
      </w:pPr>
      <w:r>
        <w:rPr>
          <w:rFonts w:ascii="Arial" w:hAnsi="Arial" w:cs="Arial"/>
          <w:sz w:val="22"/>
          <w:szCs w:val="22"/>
        </w:rPr>
        <w:t>La participación de los concursantes en todas las etapas previstas es obligatoria, pudiendo ser causal de exclusión del concurso la no concurrencia a alguna de ellas.</w:t>
      </w: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p>
    <w:p w:rsidR="007C22DE" w:rsidRDefault="007C22DE">
      <w:pPr>
        <w:pageBreakBefore/>
        <w:spacing w:before="120" w:after="120"/>
        <w:jc w:val="both"/>
        <w:rPr>
          <w:rFonts w:ascii="Arial" w:hAnsi="Arial" w:cs="Arial"/>
          <w:b/>
          <w:sz w:val="22"/>
          <w:szCs w:val="22"/>
        </w:rPr>
      </w:pPr>
      <w:r>
        <w:rPr>
          <w:rFonts w:ascii="Arial" w:hAnsi="Arial" w:cs="Arial"/>
          <w:b/>
          <w:bCs/>
          <w:sz w:val="22"/>
          <w:szCs w:val="22"/>
          <w:u w:val="single"/>
        </w:rPr>
        <w:lastRenderedPageBreak/>
        <w:t>Anexo IV</w:t>
      </w:r>
    </w:p>
    <w:p w:rsidR="007C22DE" w:rsidRDefault="007C22DE">
      <w:pPr>
        <w:pBdr>
          <w:bottom w:val="single" w:sz="8" w:space="2" w:color="000000"/>
        </w:pBdr>
        <w:spacing w:before="120" w:after="120"/>
        <w:jc w:val="both"/>
        <w:rPr>
          <w:rFonts w:ascii="Arial" w:hAnsi="Arial" w:cs="Arial"/>
          <w:b/>
          <w:bCs/>
          <w:i/>
          <w:iCs/>
          <w:sz w:val="22"/>
          <w:szCs w:val="22"/>
        </w:rPr>
      </w:pPr>
      <w:r>
        <w:rPr>
          <w:rFonts w:ascii="Arial" w:hAnsi="Arial" w:cs="Arial"/>
          <w:b/>
          <w:sz w:val="22"/>
          <w:szCs w:val="22"/>
        </w:rPr>
        <w:t>FORMULARIO DE INCRIPCIÓN</w:t>
      </w:r>
    </w:p>
    <w:p w:rsidR="007C22DE" w:rsidRDefault="007C22DE">
      <w:pPr>
        <w:spacing w:before="120" w:after="120"/>
        <w:jc w:val="both"/>
        <w:rPr>
          <w:rFonts w:ascii="Arial" w:hAnsi="Arial" w:cs="Arial"/>
          <w:b/>
          <w:bCs/>
          <w:sz w:val="22"/>
          <w:szCs w:val="22"/>
        </w:rPr>
      </w:pPr>
      <w:r>
        <w:rPr>
          <w:rFonts w:ascii="Arial" w:hAnsi="Arial" w:cs="Arial"/>
          <w:b/>
          <w:bCs/>
          <w:i/>
          <w:iCs/>
          <w:sz w:val="22"/>
          <w:szCs w:val="22"/>
        </w:rPr>
        <w:t>Concurso Interno de Antecedentes y Oposición para cubrir un cargo de Conductor Ejecutivo del Instituto Municipal de la Vivienda con categoría 16</w:t>
      </w:r>
    </w:p>
    <w:p w:rsidR="007C22DE" w:rsidRDefault="007C22DE">
      <w:pPr>
        <w:spacing w:before="120" w:after="120"/>
        <w:jc w:val="both"/>
        <w:rPr>
          <w:rFonts w:ascii="Arial" w:hAnsi="Arial" w:cs="Arial"/>
          <w:b/>
          <w:bCs/>
          <w:sz w:val="22"/>
          <w:szCs w:val="22"/>
        </w:rPr>
      </w:pPr>
    </w:p>
    <w:p w:rsidR="007C22DE" w:rsidRDefault="007C22DE">
      <w:pPr>
        <w:spacing w:before="120" w:after="120"/>
        <w:jc w:val="both"/>
        <w:rPr>
          <w:rFonts w:ascii="Arial" w:eastAsia="Times New Roman" w:hAnsi="Arial" w:cs="Arial"/>
          <w:b/>
          <w:bCs/>
          <w:sz w:val="22"/>
          <w:szCs w:val="22"/>
          <w:lang w:val="es-ES" w:eastAsia="es-ES" w:bidi="ar-SA"/>
        </w:rPr>
      </w:pPr>
      <w:r>
        <w:rPr>
          <w:rFonts w:ascii="Arial" w:hAnsi="Arial" w:cs="Arial"/>
          <w:b/>
          <w:bCs/>
          <w:sz w:val="22"/>
          <w:szCs w:val="22"/>
        </w:rPr>
        <w:t>1. DATOS PERSONALES</w:t>
      </w:r>
    </w:p>
    <w:tbl>
      <w:tblPr>
        <w:tblW w:w="0" w:type="auto"/>
        <w:tblInd w:w="7" w:type="dxa"/>
        <w:tblLayout w:type="fixed"/>
        <w:tblCellMar>
          <w:left w:w="70" w:type="dxa"/>
          <w:right w:w="70" w:type="dxa"/>
        </w:tblCellMar>
        <w:tblLook w:val="0000"/>
      </w:tblPr>
      <w:tblGrid>
        <w:gridCol w:w="2073"/>
        <w:gridCol w:w="2396"/>
        <w:gridCol w:w="459"/>
        <w:gridCol w:w="1326"/>
        <w:gridCol w:w="849"/>
        <w:gridCol w:w="400"/>
        <w:gridCol w:w="1660"/>
        <w:gridCol w:w="617"/>
      </w:tblGrid>
      <w:tr w:rsidR="007C22DE">
        <w:trPr>
          <w:trHeight w:val="300"/>
        </w:trPr>
        <w:tc>
          <w:tcPr>
            <w:tcW w:w="2073"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Apellido</w:t>
            </w:r>
          </w:p>
        </w:tc>
        <w:tc>
          <w:tcPr>
            <w:tcW w:w="77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r>
      <w:tr w:rsidR="007C22DE">
        <w:trPr>
          <w:trHeight w:val="3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Nombres</w:t>
            </w:r>
          </w:p>
        </w:tc>
        <w:tc>
          <w:tcPr>
            <w:tcW w:w="77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r>
      <w:tr w:rsidR="007C22DE">
        <w:trPr>
          <w:trHeight w:val="6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Tipo de Documento</w:t>
            </w:r>
          </w:p>
        </w:tc>
        <w:tc>
          <w:tcPr>
            <w:tcW w:w="239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459"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Nº</w:t>
            </w:r>
          </w:p>
        </w:tc>
        <w:tc>
          <w:tcPr>
            <w:tcW w:w="132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849"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Legajo</w:t>
            </w:r>
          </w:p>
        </w:tc>
        <w:tc>
          <w:tcPr>
            <w:tcW w:w="4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Nº</w:t>
            </w: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r>
      <w:tr w:rsidR="007C22DE">
        <w:trPr>
          <w:trHeight w:val="6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Nacionalidad</w:t>
            </w:r>
          </w:p>
        </w:tc>
        <w:tc>
          <w:tcPr>
            <w:tcW w:w="2855" w:type="dxa"/>
            <w:gridSpan w:val="2"/>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132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Fecha de</w:t>
            </w:r>
            <w:r>
              <w:rPr>
                <w:rFonts w:ascii="Arial" w:eastAsia="Times New Roman" w:hAnsi="Arial" w:cs="Arial"/>
                <w:b/>
                <w:bCs/>
                <w:sz w:val="22"/>
                <w:szCs w:val="22"/>
                <w:lang w:val="es-ES" w:eastAsia="es-ES" w:bidi="ar-SA"/>
              </w:rPr>
              <w:br/>
              <w:t>Nacimiento</w:t>
            </w:r>
          </w:p>
        </w:tc>
        <w:tc>
          <w:tcPr>
            <w:tcW w:w="35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r>
      <w:tr w:rsidR="007C22DE">
        <w:trPr>
          <w:trHeight w:val="3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Domicilio</w:t>
            </w:r>
          </w:p>
        </w:tc>
        <w:tc>
          <w:tcPr>
            <w:tcW w:w="239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459"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Nº</w:t>
            </w:r>
          </w:p>
        </w:tc>
        <w:tc>
          <w:tcPr>
            <w:tcW w:w="132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849"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Piso</w:t>
            </w:r>
          </w:p>
        </w:tc>
        <w:tc>
          <w:tcPr>
            <w:tcW w:w="4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16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Departamento</w:t>
            </w:r>
          </w:p>
        </w:tc>
        <w:tc>
          <w:tcPr>
            <w:tcW w:w="61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r>
      <w:tr w:rsidR="007C22DE">
        <w:trPr>
          <w:trHeight w:val="3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Teléfono Fijo</w:t>
            </w:r>
          </w:p>
        </w:tc>
        <w:tc>
          <w:tcPr>
            <w:tcW w:w="239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53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xml:space="preserve">Localidad: </w:t>
            </w:r>
          </w:p>
        </w:tc>
      </w:tr>
      <w:tr w:rsidR="007C22DE">
        <w:trPr>
          <w:trHeight w:val="300"/>
        </w:trPr>
        <w:tc>
          <w:tcPr>
            <w:tcW w:w="2073"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Teléfono Móvil</w:t>
            </w:r>
          </w:p>
        </w:tc>
        <w:tc>
          <w:tcPr>
            <w:tcW w:w="239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 </w:t>
            </w:r>
          </w:p>
        </w:tc>
        <w:tc>
          <w:tcPr>
            <w:tcW w:w="53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pPr>
            <w:r>
              <w:rPr>
                <w:rFonts w:ascii="Arial" w:eastAsia="Times New Roman" w:hAnsi="Arial" w:cs="Arial"/>
                <w:b/>
                <w:bCs/>
                <w:sz w:val="22"/>
                <w:szCs w:val="22"/>
                <w:lang w:val="es-ES" w:eastAsia="es-ES" w:bidi="ar-SA"/>
              </w:rPr>
              <w:t xml:space="preserve">Email: </w:t>
            </w:r>
          </w:p>
        </w:tc>
      </w:tr>
    </w:tbl>
    <w:p w:rsidR="007C22DE" w:rsidRDefault="007C22DE">
      <w:pPr>
        <w:spacing w:before="120" w:after="120"/>
        <w:jc w:val="both"/>
      </w:pPr>
    </w:p>
    <w:p w:rsidR="007C22DE" w:rsidRDefault="007C22DE">
      <w:pPr>
        <w:spacing w:before="120" w:after="120"/>
        <w:jc w:val="both"/>
        <w:rPr>
          <w:rFonts w:ascii="Arial" w:hAnsi="Arial" w:cs="Arial"/>
          <w:b/>
          <w:bCs/>
          <w:sz w:val="22"/>
          <w:szCs w:val="22"/>
        </w:rPr>
      </w:pPr>
      <w:r>
        <w:rPr>
          <w:rFonts w:ascii="Arial" w:hAnsi="Arial" w:cs="Arial"/>
          <w:b/>
          <w:bCs/>
          <w:sz w:val="22"/>
          <w:szCs w:val="22"/>
        </w:rPr>
        <w:t>2. FORMACIÓN</w:t>
      </w:r>
    </w:p>
    <w:p w:rsidR="007C22DE" w:rsidRDefault="007C22DE">
      <w:pPr>
        <w:spacing w:before="120" w:after="120"/>
        <w:jc w:val="both"/>
        <w:rPr>
          <w:rFonts w:ascii="Arial" w:eastAsia="Times New Roman" w:hAnsi="Arial" w:cs="Arial"/>
          <w:b/>
          <w:bCs/>
          <w:sz w:val="22"/>
          <w:szCs w:val="22"/>
          <w:lang w:val="es-ES" w:eastAsia="es-ES" w:bidi="ar-SA"/>
        </w:rPr>
      </w:pPr>
      <w:r>
        <w:rPr>
          <w:rFonts w:ascii="Arial" w:hAnsi="Arial" w:cs="Arial"/>
          <w:b/>
          <w:bCs/>
          <w:sz w:val="22"/>
          <w:szCs w:val="22"/>
        </w:rPr>
        <w:t>2.1. TÍTULOS OBTENIDOS</w:t>
      </w:r>
    </w:p>
    <w:tbl>
      <w:tblPr>
        <w:tblW w:w="10490" w:type="dxa"/>
        <w:tblInd w:w="-639" w:type="dxa"/>
        <w:tblLayout w:type="fixed"/>
        <w:tblCellMar>
          <w:left w:w="70" w:type="dxa"/>
          <w:right w:w="70" w:type="dxa"/>
        </w:tblCellMar>
        <w:tblLook w:val="0000"/>
      </w:tblPr>
      <w:tblGrid>
        <w:gridCol w:w="1824"/>
        <w:gridCol w:w="1200"/>
        <w:gridCol w:w="1320"/>
        <w:gridCol w:w="1220"/>
        <w:gridCol w:w="1120"/>
        <w:gridCol w:w="1060"/>
        <w:gridCol w:w="2746"/>
      </w:tblGrid>
      <w:tr w:rsidR="007C22DE" w:rsidTr="00F91F45">
        <w:trPr>
          <w:trHeight w:val="600"/>
        </w:trPr>
        <w:tc>
          <w:tcPr>
            <w:tcW w:w="1824"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Formación</w:t>
            </w:r>
          </w:p>
        </w:tc>
        <w:tc>
          <w:tcPr>
            <w:tcW w:w="120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16"/>
                <w:szCs w:val="16"/>
                <w:lang w:val="es-ES" w:eastAsia="es-ES" w:bidi="ar-SA"/>
              </w:rPr>
            </w:pPr>
            <w:r>
              <w:rPr>
                <w:rFonts w:ascii="Arial" w:eastAsia="Times New Roman" w:hAnsi="Arial" w:cs="Arial"/>
                <w:b/>
                <w:bCs/>
                <w:sz w:val="22"/>
                <w:szCs w:val="22"/>
                <w:lang w:val="es-ES" w:eastAsia="es-ES" w:bidi="ar-SA"/>
              </w:rPr>
              <w:t>Completo</w:t>
            </w:r>
          </w:p>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16"/>
                <w:szCs w:val="16"/>
                <w:lang w:val="es-ES" w:eastAsia="es-ES" w:bidi="ar-SA"/>
              </w:rPr>
              <w:t>(SI/NO)</w:t>
            </w:r>
          </w:p>
        </w:tc>
        <w:tc>
          <w:tcPr>
            <w:tcW w:w="132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16"/>
                <w:szCs w:val="16"/>
                <w:lang w:val="es-ES" w:eastAsia="es-ES" w:bidi="ar-SA"/>
              </w:rPr>
            </w:pPr>
            <w:r>
              <w:rPr>
                <w:rFonts w:ascii="Arial" w:eastAsia="Times New Roman" w:hAnsi="Arial" w:cs="Arial"/>
                <w:b/>
                <w:bCs/>
                <w:sz w:val="22"/>
                <w:szCs w:val="22"/>
                <w:lang w:val="es-ES" w:eastAsia="es-ES" w:bidi="ar-SA"/>
              </w:rPr>
              <w:t>Incompleto</w:t>
            </w:r>
          </w:p>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16"/>
                <w:szCs w:val="16"/>
                <w:lang w:val="es-ES" w:eastAsia="es-ES" w:bidi="ar-SA"/>
              </w:rPr>
              <w:t>(SI/NO)</w:t>
            </w:r>
          </w:p>
        </w:tc>
        <w:tc>
          <w:tcPr>
            <w:tcW w:w="122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16"/>
                <w:szCs w:val="16"/>
                <w:lang w:val="es-ES" w:eastAsia="es-ES" w:bidi="ar-SA"/>
              </w:rPr>
            </w:pPr>
            <w:r>
              <w:rPr>
                <w:rFonts w:ascii="Arial" w:eastAsia="Times New Roman" w:hAnsi="Arial" w:cs="Arial"/>
                <w:b/>
                <w:bCs/>
                <w:sz w:val="22"/>
                <w:szCs w:val="22"/>
                <w:lang w:val="es-ES" w:eastAsia="es-ES" w:bidi="ar-SA"/>
              </w:rPr>
              <w:t>En curso</w:t>
            </w:r>
          </w:p>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16"/>
                <w:szCs w:val="16"/>
                <w:lang w:val="es-ES" w:eastAsia="es-ES" w:bidi="ar-SA"/>
              </w:rPr>
              <w:t>(SI/NO)</w:t>
            </w:r>
          </w:p>
        </w:tc>
        <w:tc>
          <w:tcPr>
            <w:tcW w:w="112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Año</w:t>
            </w:r>
            <w:r>
              <w:rPr>
                <w:rFonts w:ascii="Arial" w:eastAsia="Times New Roman" w:hAnsi="Arial" w:cs="Arial"/>
                <w:b/>
                <w:bCs/>
                <w:sz w:val="22"/>
                <w:szCs w:val="22"/>
                <w:lang w:val="es-ES" w:eastAsia="es-ES" w:bidi="ar-SA"/>
              </w:rPr>
              <w:br/>
              <w:t>Ingreso</w:t>
            </w:r>
          </w:p>
        </w:tc>
        <w:tc>
          <w:tcPr>
            <w:tcW w:w="106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Año</w:t>
            </w:r>
            <w:r>
              <w:rPr>
                <w:rFonts w:ascii="Arial" w:eastAsia="Times New Roman" w:hAnsi="Arial" w:cs="Arial"/>
                <w:b/>
                <w:bCs/>
                <w:sz w:val="22"/>
                <w:szCs w:val="22"/>
                <w:lang w:val="es-ES" w:eastAsia="es-ES" w:bidi="ar-SA"/>
              </w:rPr>
              <w:br/>
              <w:t>Egreso</w:t>
            </w:r>
          </w:p>
        </w:tc>
        <w:tc>
          <w:tcPr>
            <w:tcW w:w="274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Institución/Título</w:t>
            </w:r>
          </w:p>
        </w:tc>
      </w:tr>
      <w:tr w:rsidR="007C22DE" w:rsidTr="00F91F45">
        <w:trPr>
          <w:trHeight w:val="300"/>
        </w:trPr>
        <w:tc>
          <w:tcPr>
            <w:tcW w:w="1824"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Secundaria</w:t>
            </w:r>
          </w:p>
        </w:tc>
        <w:tc>
          <w:tcPr>
            <w:tcW w:w="12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20" w:type="dxa"/>
            <w:tcBorders>
              <w:top w:val="single" w:sz="4" w:space="0" w:color="000000"/>
              <w:left w:val="single" w:sz="4" w:space="0" w:color="000000"/>
              <w:bottom w:val="single" w:sz="4" w:space="0" w:color="000000"/>
            </w:tcBorders>
            <w:shd w:val="clear" w:color="auto" w:fill="7F7F7F"/>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220" w:type="dxa"/>
            <w:tcBorders>
              <w:top w:val="single" w:sz="4" w:space="0" w:color="000000"/>
              <w:left w:val="single" w:sz="4" w:space="0" w:color="000000"/>
              <w:bottom w:val="single" w:sz="4" w:space="0" w:color="000000"/>
            </w:tcBorders>
            <w:shd w:val="clear" w:color="auto" w:fill="808080"/>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1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20"/>
                <w:szCs w:val="20"/>
                <w:lang w:val="es-ES" w:eastAsia="es-ES" w:bidi="ar-SA"/>
              </w:rPr>
              <w:t> </w:t>
            </w:r>
          </w:p>
        </w:tc>
      </w:tr>
      <w:tr w:rsidR="007C22DE" w:rsidTr="00F91F45">
        <w:trPr>
          <w:trHeight w:val="300"/>
        </w:trPr>
        <w:tc>
          <w:tcPr>
            <w:tcW w:w="1824"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Terciaria</w:t>
            </w:r>
          </w:p>
        </w:tc>
        <w:tc>
          <w:tcPr>
            <w:tcW w:w="12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2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1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20"/>
                <w:szCs w:val="20"/>
                <w:lang w:val="es-ES" w:eastAsia="es-ES" w:bidi="ar-SA"/>
              </w:rPr>
              <w:t> </w:t>
            </w:r>
          </w:p>
        </w:tc>
      </w:tr>
      <w:tr w:rsidR="007C22DE" w:rsidTr="00F91F45">
        <w:trPr>
          <w:trHeight w:val="300"/>
        </w:trPr>
        <w:tc>
          <w:tcPr>
            <w:tcW w:w="1824"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Universitaria</w:t>
            </w:r>
          </w:p>
        </w:tc>
        <w:tc>
          <w:tcPr>
            <w:tcW w:w="12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2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1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20"/>
                <w:szCs w:val="20"/>
                <w:lang w:val="es-ES" w:eastAsia="es-ES" w:bidi="ar-SA"/>
              </w:rPr>
              <w:t> </w:t>
            </w:r>
          </w:p>
        </w:tc>
      </w:tr>
      <w:tr w:rsidR="007C22DE" w:rsidTr="00F91F45">
        <w:trPr>
          <w:trHeight w:val="1200"/>
        </w:trPr>
        <w:tc>
          <w:tcPr>
            <w:tcW w:w="1824"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Especialización/</w:t>
            </w:r>
            <w:r>
              <w:rPr>
                <w:rFonts w:ascii="Arial" w:eastAsia="Times New Roman" w:hAnsi="Arial" w:cs="Arial"/>
                <w:b/>
                <w:bCs/>
                <w:sz w:val="22"/>
                <w:szCs w:val="22"/>
                <w:lang w:val="es-ES" w:eastAsia="es-ES" w:bidi="ar-SA"/>
              </w:rPr>
              <w:br/>
              <w:t>Posgrados</w:t>
            </w:r>
          </w:p>
        </w:tc>
        <w:tc>
          <w:tcPr>
            <w:tcW w:w="12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2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1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sz w:val="20"/>
                <w:szCs w:val="20"/>
                <w:lang w:val="es-ES" w:eastAsia="es-ES" w:bidi="ar-SA"/>
              </w:rPr>
              <w:t> </w:t>
            </w:r>
          </w:p>
        </w:tc>
      </w:tr>
      <w:tr w:rsidR="007C22DE" w:rsidTr="00F91F45">
        <w:trPr>
          <w:trHeight w:val="1800"/>
        </w:trPr>
        <w:tc>
          <w:tcPr>
            <w:tcW w:w="1824"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Cursos, Jornadas,</w:t>
            </w:r>
            <w:r>
              <w:rPr>
                <w:rFonts w:ascii="Arial" w:eastAsia="Times New Roman" w:hAnsi="Arial" w:cs="Arial"/>
                <w:b/>
                <w:bCs/>
                <w:sz w:val="22"/>
                <w:szCs w:val="22"/>
                <w:lang w:val="es-ES" w:eastAsia="es-ES" w:bidi="ar-SA"/>
              </w:rPr>
              <w:br/>
              <w:t>Seminarios,</w:t>
            </w:r>
            <w:r>
              <w:rPr>
                <w:rFonts w:ascii="Arial" w:eastAsia="Times New Roman" w:hAnsi="Arial" w:cs="Arial"/>
                <w:b/>
                <w:bCs/>
                <w:sz w:val="22"/>
                <w:szCs w:val="22"/>
                <w:lang w:val="es-ES" w:eastAsia="es-ES" w:bidi="ar-SA"/>
              </w:rPr>
              <w:br/>
              <w:t>Congresos</w:t>
            </w:r>
          </w:p>
        </w:tc>
        <w:tc>
          <w:tcPr>
            <w:tcW w:w="120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2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12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60"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pPr>
            <w:r>
              <w:rPr>
                <w:rFonts w:ascii="Arial" w:eastAsia="Times New Roman" w:hAnsi="Arial" w:cs="Arial"/>
                <w:sz w:val="20"/>
                <w:szCs w:val="20"/>
                <w:lang w:val="es-ES" w:eastAsia="es-ES" w:bidi="ar-SA"/>
              </w:rPr>
              <w:t> </w:t>
            </w:r>
          </w:p>
        </w:tc>
      </w:tr>
    </w:tbl>
    <w:p w:rsidR="007C22DE" w:rsidRDefault="007C22DE">
      <w:pPr>
        <w:spacing w:before="120" w:after="120"/>
        <w:jc w:val="both"/>
      </w:pPr>
    </w:p>
    <w:p w:rsidR="007C22DE" w:rsidRDefault="007C22DE">
      <w:pPr>
        <w:spacing w:before="120" w:after="120"/>
        <w:jc w:val="both"/>
        <w:rPr>
          <w:rFonts w:ascii="Arial" w:eastAsia="Times New Roman" w:hAnsi="Arial" w:cs="Arial"/>
          <w:b/>
          <w:bCs/>
          <w:sz w:val="22"/>
          <w:szCs w:val="22"/>
          <w:lang w:val="es-ES" w:eastAsia="es-ES" w:bidi="ar-SA"/>
        </w:rPr>
      </w:pPr>
      <w:r>
        <w:rPr>
          <w:rFonts w:ascii="Arial" w:hAnsi="Arial" w:cs="Arial"/>
          <w:b/>
          <w:bCs/>
          <w:sz w:val="22"/>
          <w:szCs w:val="22"/>
        </w:rPr>
        <w:t>2.2. CONOCIMIENTOS INFORMÁTICOS</w:t>
      </w:r>
    </w:p>
    <w:tbl>
      <w:tblPr>
        <w:tblW w:w="0" w:type="auto"/>
        <w:tblInd w:w="7" w:type="dxa"/>
        <w:tblLayout w:type="fixed"/>
        <w:tblCellMar>
          <w:left w:w="70" w:type="dxa"/>
          <w:right w:w="70" w:type="dxa"/>
        </w:tblCellMar>
        <w:tblLook w:val="0000"/>
      </w:tblPr>
      <w:tblGrid>
        <w:gridCol w:w="2226"/>
        <w:gridCol w:w="7047"/>
      </w:tblGrid>
      <w:tr w:rsidR="007C22DE">
        <w:trPr>
          <w:trHeight w:val="300"/>
        </w:trPr>
        <w:tc>
          <w:tcPr>
            <w:tcW w:w="2226"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INFORMÁTICA</w:t>
            </w:r>
          </w:p>
        </w:tc>
        <w:tc>
          <w:tcPr>
            <w:tcW w:w="7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Cuáles</w:t>
            </w:r>
          </w:p>
        </w:tc>
      </w:tr>
      <w:tr w:rsidR="007C22DE">
        <w:trPr>
          <w:trHeight w:val="300"/>
        </w:trPr>
        <w:tc>
          <w:tcPr>
            <w:tcW w:w="2226" w:type="dxa"/>
            <w:vMerge w:val="restart"/>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Programas de diseño asistido</w:t>
            </w: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r w:rsidR="007C22DE">
        <w:trPr>
          <w:trHeight w:val="300"/>
        </w:trPr>
        <w:tc>
          <w:tcPr>
            <w:tcW w:w="2226"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r w:rsidR="007C22DE">
        <w:trPr>
          <w:trHeight w:val="300"/>
        </w:trPr>
        <w:tc>
          <w:tcPr>
            <w:tcW w:w="2226"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r w:rsidR="007C22DE">
        <w:trPr>
          <w:trHeight w:val="300"/>
        </w:trPr>
        <w:tc>
          <w:tcPr>
            <w:tcW w:w="2226"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r w:rsidR="007C22DE">
        <w:trPr>
          <w:trHeight w:val="300"/>
        </w:trPr>
        <w:tc>
          <w:tcPr>
            <w:tcW w:w="2226" w:type="dxa"/>
            <w:vMerge/>
            <w:tcBorders>
              <w:left w:val="single" w:sz="4" w:space="0" w:color="000000"/>
              <w:bottom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r w:rsidR="007C22DE">
        <w:trPr>
          <w:trHeight w:val="300"/>
        </w:trPr>
        <w:tc>
          <w:tcPr>
            <w:tcW w:w="2226" w:type="dxa"/>
            <w:tcBorders>
              <w:left w:val="single" w:sz="4" w:space="0" w:color="000000"/>
              <w:bottom w:val="single" w:sz="4" w:space="0" w:color="000000"/>
            </w:tcBorders>
            <w:shd w:val="clear" w:color="auto" w:fill="auto"/>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Hojas de Cálculo</w:t>
            </w:r>
          </w:p>
        </w:tc>
        <w:tc>
          <w:tcPr>
            <w:tcW w:w="7047"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snapToGrid w:val="0"/>
              <w:rPr>
                <w:rFonts w:ascii="Arial" w:eastAsia="Times New Roman" w:hAnsi="Arial" w:cs="Arial"/>
                <w:b/>
                <w:bCs/>
                <w:sz w:val="22"/>
                <w:szCs w:val="22"/>
                <w:lang w:val="es-ES" w:eastAsia="es-ES" w:bidi="ar-SA"/>
              </w:rPr>
            </w:pPr>
          </w:p>
        </w:tc>
      </w:tr>
    </w:tbl>
    <w:p w:rsidR="007C22DE" w:rsidRDefault="007C22DE">
      <w:pPr>
        <w:spacing w:before="120" w:after="120"/>
        <w:jc w:val="both"/>
      </w:pPr>
    </w:p>
    <w:p w:rsidR="007C22DE" w:rsidRDefault="007C22DE">
      <w:pPr>
        <w:spacing w:before="120" w:after="120"/>
        <w:jc w:val="both"/>
        <w:rPr>
          <w:rFonts w:ascii="Arial" w:hAnsi="Arial" w:cs="Arial"/>
          <w:b/>
          <w:bCs/>
          <w:sz w:val="22"/>
          <w:szCs w:val="22"/>
        </w:rPr>
      </w:pPr>
      <w:r>
        <w:rPr>
          <w:rFonts w:ascii="Arial" w:hAnsi="Arial" w:cs="Arial"/>
          <w:b/>
          <w:bCs/>
          <w:sz w:val="22"/>
          <w:szCs w:val="22"/>
        </w:rPr>
        <w:t>3. EXPERIENCIA LABORAL</w:t>
      </w:r>
    </w:p>
    <w:p w:rsidR="007C22DE" w:rsidRDefault="007C22DE">
      <w:pPr>
        <w:spacing w:before="120" w:after="120"/>
        <w:jc w:val="both"/>
        <w:rPr>
          <w:rFonts w:ascii="Arial" w:eastAsia="Times New Roman" w:hAnsi="Arial" w:cs="Arial"/>
          <w:b/>
          <w:bCs/>
          <w:sz w:val="22"/>
          <w:szCs w:val="22"/>
          <w:lang w:val="es-ES" w:eastAsia="es-ES" w:bidi="ar-SA"/>
        </w:rPr>
      </w:pPr>
      <w:r>
        <w:rPr>
          <w:rFonts w:ascii="Arial" w:hAnsi="Arial" w:cs="Arial"/>
          <w:b/>
          <w:bCs/>
          <w:sz w:val="22"/>
          <w:szCs w:val="22"/>
        </w:rPr>
        <w:t>3.1 DATOS EMPLEO ACTUAL</w:t>
      </w:r>
    </w:p>
    <w:tbl>
      <w:tblPr>
        <w:tblW w:w="0" w:type="auto"/>
        <w:tblInd w:w="7" w:type="dxa"/>
        <w:tblLayout w:type="fixed"/>
        <w:tblCellMar>
          <w:left w:w="70" w:type="dxa"/>
          <w:right w:w="70" w:type="dxa"/>
        </w:tblCellMar>
        <w:tblLook w:val="0000"/>
      </w:tblPr>
      <w:tblGrid>
        <w:gridCol w:w="1300"/>
        <w:gridCol w:w="8668"/>
      </w:tblGrid>
      <w:tr w:rsidR="007C22DE">
        <w:trPr>
          <w:trHeight w:val="300"/>
        </w:trPr>
        <w:tc>
          <w:tcPr>
            <w:tcW w:w="130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b/>
                <w:bCs/>
                <w:sz w:val="22"/>
                <w:szCs w:val="22"/>
                <w:lang w:val="es-ES" w:eastAsia="es-ES" w:bidi="ar-SA"/>
              </w:rPr>
              <w:t>Puesto</w:t>
            </w:r>
          </w:p>
        </w:tc>
        <w:tc>
          <w:tcPr>
            <w:tcW w:w="8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sz w:val="22"/>
                <w:szCs w:val="22"/>
                <w:lang w:val="es-ES" w:eastAsia="es-ES" w:bidi="ar-SA"/>
              </w:rPr>
              <w:t> </w:t>
            </w:r>
          </w:p>
        </w:tc>
      </w:tr>
      <w:tr w:rsidR="007C22DE">
        <w:trPr>
          <w:trHeight w:val="300"/>
        </w:trPr>
        <w:tc>
          <w:tcPr>
            <w:tcW w:w="1300" w:type="dxa"/>
            <w:tcBorders>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b/>
                <w:bCs/>
                <w:sz w:val="22"/>
                <w:szCs w:val="22"/>
                <w:lang w:val="es-ES" w:eastAsia="es-ES" w:bidi="ar-SA"/>
              </w:rPr>
              <w:t>Categoría</w:t>
            </w:r>
          </w:p>
        </w:tc>
        <w:tc>
          <w:tcPr>
            <w:tcW w:w="866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sz w:val="22"/>
                <w:szCs w:val="22"/>
                <w:lang w:val="es-ES" w:eastAsia="es-ES" w:bidi="ar-SA"/>
              </w:rPr>
              <w:t> </w:t>
            </w:r>
          </w:p>
        </w:tc>
      </w:tr>
      <w:tr w:rsidR="007C22DE">
        <w:trPr>
          <w:trHeight w:val="300"/>
        </w:trPr>
        <w:tc>
          <w:tcPr>
            <w:tcW w:w="1300" w:type="dxa"/>
            <w:tcBorders>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b/>
                <w:bCs/>
                <w:sz w:val="22"/>
                <w:szCs w:val="22"/>
                <w:lang w:val="es-ES" w:eastAsia="es-ES" w:bidi="ar-SA"/>
              </w:rPr>
              <w:t>Sector</w:t>
            </w:r>
          </w:p>
        </w:tc>
        <w:tc>
          <w:tcPr>
            <w:tcW w:w="866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sz w:val="22"/>
                <w:szCs w:val="22"/>
                <w:lang w:val="es-ES" w:eastAsia="es-ES" w:bidi="ar-SA"/>
              </w:rPr>
              <w:t> </w:t>
            </w:r>
          </w:p>
        </w:tc>
      </w:tr>
      <w:tr w:rsidR="007C22DE">
        <w:trPr>
          <w:trHeight w:val="300"/>
        </w:trPr>
        <w:tc>
          <w:tcPr>
            <w:tcW w:w="1300" w:type="dxa"/>
            <w:tcBorders>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2"/>
                <w:szCs w:val="22"/>
                <w:lang w:val="es-ES" w:eastAsia="es-ES" w:bidi="ar-SA"/>
              </w:rPr>
            </w:pPr>
            <w:r>
              <w:rPr>
                <w:rFonts w:ascii="Arial" w:eastAsia="Times New Roman" w:hAnsi="Arial" w:cs="Arial"/>
                <w:b/>
                <w:bCs/>
                <w:sz w:val="22"/>
                <w:szCs w:val="22"/>
                <w:lang w:val="es-ES" w:eastAsia="es-ES" w:bidi="ar-SA"/>
              </w:rPr>
              <w:t>Secretaría</w:t>
            </w:r>
          </w:p>
        </w:tc>
        <w:tc>
          <w:tcPr>
            <w:tcW w:w="866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pPr>
            <w:r>
              <w:rPr>
                <w:rFonts w:ascii="Arial" w:eastAsia="Times New Roman" w:hAnsi="Arial" w:cs="Arial"/>
                <w:sz w:val="22"/>
                <w:szCs w:val="22"/>
                <w:lang w:val="es-ES" w:eastAsia="es-ES" w:bidi="ar-SA"/>
              </w:rPr>
              <w:t> </w:t>
            </w:r>
          </w:p>
        </w:tc>
      </w:tr>
    </w:tbl>
    <w:p w:rsidR="007C22DE" w:rsidRDefault="007C22DE">
      <w:pPr>
        <w:spacing w:before="120" w:after="120"/>
        <w:jc w:val="both"/>
        <w:rPr>
          <w:rFonts w:ascii="Arial" w:hAnsi="Arial" w:cs="Arial"/>
          <w:b/>
          <w:bCs/>
          <w:sz w:val="22"/>
          <w:szCs w:val="22"/>
        </w:rPr>
      </w:pPr>
    </w:p>
    <w:p w:rsidR="007C22DE" w:rsidRDefault="007C22DE">
      <w:pPr>
        <w:pageBreakBefore/>
        <w:spacing w:before="120" w:after="120"/>
        <w:jc w:val="both"/>
        <w:rPr>
          <w:rFonts w:ascii="Arial" w:eastAsia="Times New Roman" w:hAnsi="Arial" w:cs="Arial"/>
          <w:b/>
          <w:bCs/>
          <w:sz w:val="22"/>
          <w:szCs w:val="22"/>
          <w:lang w:val="es-ES" w:eastAsia="es-ES" w:bidi="ar-SA"/>
        </w:rPr>
      </w:pPr>
      <w:r>
        <w:rPr>
          <w:rFonts w:ascii="Arial" w:hAnsi="Arial" w:cs="Arial"/>
          <w:b/>
          <w:bCs/>
          <w:sz w:val="22"/>
          <w:szCs w:val="22"/>
        </w:rPr>
        <w:lastRenderedPageBreak/>
        <w:t>3.2. Puestos de trabajo ocupados en la Administración Pública Municipal desde el ingreso hasta la actualidad</w:t>
      </w:r>
    </w:p>
    <w:tbl>
      <w:tblPr>
        <w:tblW w:w="0" w:type="auto"/>
        <w:tblInd w:w="19" w:type="dxa"/>
        <w:tblLayout w:type="fixed"/>
        <w:tblCellMar>
          <w:left w:w="70" w:type="dxa"/>
          <w:right w:w="70" w:type="dxa"/>
        </w:tblCellMar>
        <w:tblLook w:val="0000"/>
      </w:tblPr>
      <w:tblGrid>
        <w:gridCol w:w="2063"/>
        <w:gridCol w:w="2750"/>
        <w:gridCol w:w="2400"/>
        <w:gridCol w:w="837"/>
        <w:gridCol w:w="900"/>
        <w:gridCol w:w="1398"/>
      </w:tblGrid>
      <w:tr w:rsidR="007C22DE">
        <w:trPr>
          <w:trHeight w:val="1005"/>
        </w:trPr>
        <w:tc>
          <w:tcPr>
            <w:tcW w:w="2063"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Puesto</w:t>
            </w:r>
          </w:p>
        </w:tc>
        <w:tc>
          <w:tcPr>
            <w:tcW w:w="275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Sector</w:t>
            </w:r>
          </w:p>
        </w:tc>
        <w:tc>
          <w:tcPr>
            <w:tcW w:w="240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Secretaría</w:t>
            </w:r>
          </w:p>
        </w:tc>
        <w:tc>
          <w:tcPr>
            <w:tcW w:w="837"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Desde</w:t>
            </w:r>
          </w:p>
        </w:tc>
        <w:tc>
          <w:tcPr>
            <w:tcW w:w="900"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2"/>
                <w:szCs w:val="22"/>
                <w:lang w:val="es-ES" w:eastAsia="es-ES" w:bidi="ar-SA"/>
              </w:rPr>
            </w:pPr>
            <w:r>
              <w:rPr>
                <w:rFonts w:ascii="Arial" w:eastAsia="Times New Roman" w:hAnsi="Arial" w:cs="Arial"/>
                <w:b/>
                <w:bCs/>
                <w:sz w:val="22"/>
                <w:szCs w:val="22"/>
                <w:lang w:val="es-ES" w:eastAsia="es-ES" w:bidi="ar-SA"/>
              </w:rPr>
              <w:t>Hasta</w:t>
            </w:r>
          </w:p>
        </w:tc>
        <w:tc>
          <w:tcPr>
            <w:tcW w:w="139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2"/>
                <w:szCs w:val="22"/>
                <w:lang w:val="es-ES" w:eastAsia="es-ES" w:bidi="ar-SA"/>
              </w:rPr>
              <w:t>Tipo de Relación Laboral</w:t>
            </w:r>
          </w:p>
        </w:tc>
      </w:tr>
      <w:tr w:rsidR="007C22DE">
        <w:trPr>
          <w:trHeight w:val="470"/>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25"/>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13"/>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87"/>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63"/>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37"/>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25"/>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50"/>
        </w:trPr>
        <w:tc>
          <w:tcPr>
            <w:tcW w:w="2063"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75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2400"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837" w:type="dxa"/>
            <w:tcBorders>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900"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398" w:type="dxa"/>
            <w:tcBorders>
              <w:left w:val="single" w:sz="4" w:space="0" w:color="000000"/>
              <w:bottom w:val="single" w:sz="4" w:space="0" w:color="000000"/>
              <w:right w:val="single" w:sz="4" w:space="0" w:color="000000"/>
            </w:tcBorders>
            <w:shd w:val="clear" w:color="auto" w:fill="auto"/>
            <w:vAlign w:val="bottom"/>
          </w:tcPr>
          <w:p w:rsidR="007C22DE" w:rsidRDefault="007C22DE">
            <w:pPr>
              <w:widowControl/>
              <w:suppressAutoHyphens w:val="0"/>
              <w:rPr>
                <w:rFonts w:ascii="Arial" w:hAnsi="Arial" w:cs="Arial"/>
                <w:sz w:val="16"/>
                <w:szCs w:val="16"/>
              </w:rPr>
            </w:pPr>
            <w:r>
              <w:rPr>
                <w:rFonts w:ascii="Arial" w:eastAsia="Times New Roman" w:hAnsi="Arial" w:cs="Arial"/>
                <w:sz w:val="20"/>
                <w:szCs w:val="20"/>
                <w:lang w:val="es-ES" w:eastAsia="es-ES" w:bidi="ar-SA"/>
              </w:rPr>
              <w:t> </w:t>
            </w:r>
          </w:p>
        </w:tc>
      </w:tr>
    </w:tbl>
    <w:p w:rsidR="007C22DE" w:rsidRDefault="007C22DE">
      <w:pPr>
        <w:spacing w:before="120" w:after="120"/>
        <w:jc w:val="both"/>
        <w:rPr>
          <w:rFonts w:ascii="Arial" w:hAnsi="Arial" w:cs="Arial"/>
          <w:sz w:val="22"/>
          <w:szCs w:val="22"/>
        </w:rPr>
      </w:pPr>
      <w:r>
        <w:rPr>
          <w:rFonts w:ascii="Arial" w:hAnsi="Arial" w:cs="Arial"/>
          <w:sz w:val="16"/>
          <w:szCs w:val="16"/>
        </w:rPr>
        <w:t>(1) Tipo de relación laboral: permanente, transitoria, pasantía, locación, etc.</w:t>
      </w:r>
    </w:p>
    <w:p w:rsidR="002A0CDD" w:rsidRDefault="002A0CDD">
      <w:pPr>
        <w:spacing w:before="120" w:after="120"/>
        <w:jc w:val="both"/>
        <w:rPr>
          <w:rFonts w:ascii="Arial" w:hAnsi="Arial" w:cs="Arial"/>
          <w:b/>
          <w:bCs/>
          <w:sz w:val="22"/>
          <w:szCs w:val="22"/>
        </w:rPr>
      </w:pPr>
    </w:p>
    <w:p w:rsidR="007C22DE" w:rsidRDefault="007C22DE">
      <w:pPr>
        <w:spacing w:before="120" w:after="120"/>
        <w:jc w:val="both"/>
        <w:rPr>
          <w:rFonts w:ascii="Arial" w:eastAsia="Times New Roman" w:hAnsi="Arial" w:cs="Arial"/>
          <w:b/>
          <w:bCs/>
          <w:sz w:val="20"/>
          <w:szCs w:val="20"/>
          <w:lang w:val="es-ES" w:eastAsia="es-ES" w:bidi="ar-SA"/>
        </w:rPr>
      </w:pPr>
      <w:r>
        <w:rPr>
          <w:rFonts w:ascii="Arial" w:hAnsi="Arial" w:cs="Arial"/>
          <w:b/>
          <w:bCs/>
          <w:sz w:val="22"/>
          <w:szCs w:val="22"/>
        </w:rPr>
        <w:t>3.3. Puestos de trabajo ocupados fuera de la Municipalidad</w:t>
      </w:r>
    </w:p>
    <w:tbl>
      <w:tblPr>
        <w:tblW w:w="0" w:type="auto"/>
        <w:tblInd w:w="7" w:type="dxa"/>
        <w:tblLayout w:type="fixed"/>
        <w:tblCellMar>
          <w:left w:w="70" w:type="dxa"/>
          <w:right w:w="70" w:type="dxa"/>
        </w:tblCellMar>
        <w:tblLook w:val="0000"/>
      </w:tblPr>
      <w:tblGrid>
        <w:gridCol w:w="4325"/>
        <w:gridCol w:w="3488"/>
        <w:gridCol w:w="1087"/>
        <w:gridCol w:w="1030"/>
      </w:tblGrid>
      <w:tr w:rsidR="007C22DE">
        <w:trPr>
          <w:trHeight w:val="510"/>
        </w:trPr>
        <w:tc>
          <w:tcPr>
            <w:tcW w:w="4325"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0"/>
                <w:szCs w:val="20"/>
                <w:lang w:val="es-ES" w:eastAsia="es-ES" w:bidi="ar-SA"/>
              </w:rPr>
            </w:pPr>
            <w:r>
              <w:rPr>
                <w:rFonts w:ascii="Arial" w:eastAsia="Times New Roman" w:hAnsi="Arial" w:cs="Arial"/>
                <w:b/>
                <w:bCs/>
                <w:sz w:val="20"/>
                <w:szCs w:val="20"/>
                <w:lang w:val="es-ES" w:eastAsia="es-ES" w:bidi="ar-SA"/>
              </w:rPr>
              <w:t>Puesto</w:t>
            </w:r>
          </w:p>
        </w:tc>
        <w:tc>
          <w:tcPr>
            <w:tcW w:w="3488"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0"/>
                <w:szCs w:val="20"/>
                <w:lang w:val="es-ES" w:eastAsia="es-ES" w:bidi="ar-SA"/>
              </w:rPr>
            </w:pPr>
            <w:r>
              <w:rPr>
                <w:rFonts w:ascii="Arial" w:eastAsia="Times New Roman" w:hAnsi="Arial" w:cs="Arial"/>
                <w:b/>
                <w:bCs/>
                <w:sz w:val="20"/>
                <w:szCs w:val="20"/>
                <w:lang w:val="es-ES" w:eastAsia="es-ES" w:bidi="ar-SA"/>
              </w:rPr>
              <w:t>Empresa</w:t>
            </w:r>
          </w:p>
        </w:tc>
        <w:tc>
          <w:tcPr>
            <w:tcW w:w="1087" w:type="dxa"/>
            <w:tcBorders>
              <w:top w:val="single" w:sz="4" w:space="0" w:color="000000"/>
              <w:left w:val="single" w:sz="4" w:space="0" w:color="000000"/>
              <w:bottom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b/>
                <w:bCs/>
                <w:sz w:val="20"/>
                <w:szCs w:val="20"/>
                <w:lang w:val="es-ES" w:eastAsia="es-ES" w:bidi="ar-SA"/>
              </w:rPr>
            </w:pPr>
            <w:r>
              <w:rPr>
                <w:rFonts w:ascii="Arial" w:eastAsia="Times New Roman" w:hAnsi="Arial" w:cs="Arial"/>
                <w:b/>
                <w:bCs/>
                <w:sz w:val="20"/>
                <w:szCs w:val="20"/>
                <w:lang w:val="es-ES" w:eastAsia="es-ES" w:bidi="ar-SA"/>
              </w:rPr>
              <w:t>Desde</w:t>
            </w:r>
          </w:p>
        </w:tc>
        <w:tc>
          <w:tcPr>
            <w:tcW w:w="103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b/>
                <w:bCs/>
                <w:sz w:val="20"/>
                <w:szCs w:val="20"/>
                <w:lang w:val="es-ES" w:eastAsia="es-ES" w:bidi="ar-SA"/>
              </w:rPr>
              <w:t>Hasta</w:t>
            </w:r>
          </w:p>
        </w:tc>
      </w:tr>
      <w:tr w:rsidR="007C22DE">
        <w:trPr>
          <w:trHeight w:val="353"/>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25"/>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12"/>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13"/>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12"/>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13"/>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62"/>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50"/>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350"/>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r>
      <w:tr w:rsidR="007C22DE">
        <w:trPr>
          <w:trHeight w:val="425"/>
        </w:trPr>
        <w:tc>
          <w:tcPr>
            <w:tcW w:w="4325"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3488" w:type="dxa"/>
            <w:tcBorders>
              <w:left w:val="single" w:sz="4" w:space="0" w:color="000000"/>
              <w:bottom w:val="single" w:sz="4" w:space="0" w:color="000000"/>
            </w:tcBorders>
            <w:shd w:val="clear" w:color="auto" w:fill="auto"/>
            <w:vAlign w:val="bottom"/>
          </w:tcPr>
          <w:p w:rsidR="007C22DE" w:rsidRDefault="007C22DE">
            <w:pPr>
              <w:widowControl/>
              <w:suppressAutoHyphens w:val="0"/>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87" w:type="dxa"/>
            <w:tcBorders>
              <w:top w:val="single" w:sz="4" w:space="0" w:color="000000"/>
              <w:left w:val="single" w:sz="4" w:space="0" w:color="000000"/>
              <w:bottom w:val="single" w:sz="4" w:space="0" w:color="000000"/>
            </w:tcBorders>
            <w:shd w:val="clear" w:color="auto" w:fill="auto"/>
            <w:vAlign w:val="center"/>
          </w:tcPr>
          <w:p w:rsidR="007C22DE" w:rsidRDefault="007C22DE">
            <w:pPr>
              <w:widowControl/>
              <w:suppressAutoHyphens w:val="0"/>
              <w:jc w:val="center"/>
              <w:rPr>
                <w:rFonts w:ascii="Arial" w:eastAsia="Times New Roman" w:hAnsi="Arial" w:cs="Arial"/>
                <w:sz w:val="20"/>
                <w:szCs w:val="20"/>
                <w:lang w:val="es-ES" w:eastAsia="es-ES" w:bidi="ar-SA"/>
              </w:rPr>
            </w:pPr>
            <w:r>
              <w:rPr>
                <w:rFonts w:ascii="Arial" w:eastAsia="Times New Roman" w:hAnsi="Arial" w:cs="Arial"/>
                <w:sz w:val="20"/>
                <w:szCs w:val="20"/>
                <w:lang w:val="es-ES" w:eastAsia="es-ES" w:bidi="ar-SA"/>
              </w:rPr>
              <w:t> </w:t>
            </w:r>
          </w:p>
        </w:tc>
        <w:tc>
          <w:tcPr>
            <w:tcW w:w="1030" w:type="dxa"/>
            <w:tcBorders>
              <w:left w:val="single" w:sz="4" w:space="0" w:color="000000"/>
              <w:bottom w:val="single" w:sz="4" w:space="0" w:color="000000"/>
              <w:right w:val="single" w:sz="4" w:space="0" w:color="000000"/>
            </w:tcBorders>
            <w:shd w:val="clear" w:color="auto" w:fill="auto"/>
            <w:vAlign w:val="center"/>
          </w:tcPr>
          <w:p w:rsidR="007C22DE" w:rsidRDefault="007C22DE">
            <w:pPr>
              <w:widowControl/>
              <w:suppressAutoHyphens w:val="0"/>
              <w:jc w:val="center"/>
            </w:pPr>
            <w:r>
              <w:rPr>
                <w:rFonts w:ascii="Arial" w:eastAsia="Times New Roman" w:hAnsi="Arial" w:cs="Arial"/>
                <w:sz w:val="20"/>
                <w:szCs w:val="20"/>
                <w:lang w:val="es-ES" w:eastAsia="es-ES" w:bidi="ar-SA"/>
              </w:rPr>
              <w:t> </w:t>
            </w:r>
          </w:p>
        </w:tc>
      </w:tr>
    </w:tbl>
    <w:p w:rsidR="007C22DE" w:rsidRDefault="007C22DE">
      <w:pPr>
        <w:spacing w:before="120" w:after="120"/>
        <w:jc w:val="both"/>
      </w:pPr>
      <w:r>
        <w:rPr>
          <w:rFonts w:ascii="Arial" w:hAnsi="Arial" w:cs="Arial"/>
          <w:sz w:val="22"/>
          <w:szCs w:val="22"/>
        </w:rPr>
        <w:t>Otros comentarios u observaciones que quisiera agregar:</w:t>
      </w:r>
    </w:p>
    <w:p w:rsidR="007C22DE" w:rsidRDefault="00A50B59">
      <w:pPr>
        <w:spacing w:before="120" w:after="120"/>
        <w:jc w:val="both"/>
        <w:rPr>
          <w:rFonts w:ascii="Arial" w:hAnsi="Arial" w:cs="Arial"/>
          <w:sz w:val="22"/>
          <w:szCs w:val="22"/>
          <w:lang w:val="es-ES" w:eastAsia="es-ES" w:bidi="ar-SA"/>
        </w:rPr>
      </w:pPr>
      <w:r w:rsidRPr="00A50B59">
        <w:pict>
          <v:rect id="_x0000_s1026" style="position:absolute;left:0;text-align:left;margin-left:2.8pt;margin-top:5pt;width:481.45pt;height:105.15pt;z-index:251657216;mso-wrap-style:none;v-text-anchor:middle" strokeweight=".26mm">
            <v:fill color2="black"/>
            <v:stroke endcap="square"/>
          </v:rect>
        </w:pict>
      </w: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p>
    <w:p w:rsidR="007C22DE" w:rsidRDefault="007C22DE">
      <w:pPr>
        <w:spacing w:before="120" w:after="120"/>
        <w:jc w:val="both"/>
        <w:rPr>
          <w:rFonts w:ascii="Arial" w:hAnsi="Arial" w:cs="Arial"/>
          <w:sz w:val="22"/>
          <w:szCs w:val="22"/>
        </w:rPr>
      </w:pPr>
    </w:p>
    <w:p w:rsidR="007C22DE" w:rsidRDefault="007C22DE">
      <w:pPr>
        <w:spacing w:before="120" w:after="120"/>
        <w:jc w:val="both"/>
      </w:pPr>
      <w:r>
        <w:rPr>
          <w:rFonts w:ascii="Arial" w:hAnsi="Arial" w:cs="Arial"/>
          <w:sz w:val="18"/>
          <w:szCs w:val="18"/>
        </w:rPr>
        <w:t>Los antecedentes mencionados deberán acreditarse adjuntando fotocopia de cada documentación que acredite ser copia del original.</w:t>
      </w:r>
      <w:r w:rsidR="00ED4C52">
        <w:t xml:space="preserve"> </w:t>
      </w:r>
    </w:p>
    <w:sectPr w:rsidR="007C22DE" w:rsidSect="002A0CDD">
      <w:footerReference w:type="default" r:id="rId13"/>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49" w:rsidRDefault="00476B49">
      <w:r>
        <w:separator/>
      </w:r>
    </w:p>
  </w:endnote>
  <w:endnote w:type="continuationSeparator" w:id="1">
    <w:p w:rsidR="00476B49" w:rsidRDefault="00476B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font365">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DE" w:rsidRDefault="00A50B59">
    <w:pPr>
      <w:pStyle w:val="Piedepgina"/>
      <w:jc w:val="right"/>
    </w:pPr>
    <w:fldSimple w:instr=" PAGE ">
      <w:r w:rsidR="00E72424">
        <w:rPr>
          <w:noProof/>
        </w:rPr>
        <w:t>3</w:t>
      </w:r>
    </w:fldSimple>
    <w:r w:rsidR="007C22DE">
      <w:cr/>
    </w:r>
  </w:p>
  <w:p w:rsidR="007C22DE" w:rsidRDefault="007C22DE">
    <w:pPr>
      <w:pStyle w:val="Piedepgina"/>
      <w:jc w:val="right"/>
    </w:pPr>
  </w:p>
  <w:p w:rsidR="007C22DE" w:rsidRDefault="007C22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49" w:rsidRDefault="00476B49">
      <w:r>
        <w:separator/>
      </w:r>
    </w:p>
  </w:footnote>
  <w:footnote w:type="continuationSeparator" w:id="1">
    <w:p w:rsidR="00476B49" w:rsidRDefault="00476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Arial"/>
        <w:color w:val="000000"/>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Verdana"/>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Arial" w:hAnsi="Arial" w:cs="Verdana"/>
        <w:color w:val="B80047"/>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Arial" w:hAnsi="Arial" w:cs="Verdan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stylePaneFormatFilter w:val="000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13D17"/>
    <w:rsid w:val="000276B8"/>
    <w:rsid w:val="001E5109"/>
    <w:rsid w:val="00203B80"/>
    <w:rsid w:val="00272F21"/>
    <w:rsid w:val="002A0CDD"/>
    <w:rsid w:val="002C0B27"/>
    <w:rsid w:val="002F0738"/>
    <w:rsid w:val="00312CBB"/>
    <w:rsid w:val="003C0C96"/>
    <w:rsid w:val="00476B49"/>
    <w:rsid w:val="00650EF6"/>
    <w:rsid w:val="006F3B1B"/>
    <w:rsid w:val="00713D17"/>
    <w:rsid w:val="0079738E"/>
    <w:rsid w:val="007C22DE"/>
    <w:rsid w:val="007C631B"/>
    <w:rsid w:val="00841822"/>
    <w:rsid w:val="00A50B59"/>
    <w:rsid w:val="00B803B1"/>
    <w:rsid w:val="00B971DB"/>
    <w:rsid w:val="00BC0BBE"/>
    <w:rsid w:val="00E163EE"/>
    <w:rsid w:val="00E57C7A"/>
    <w:rsid w:val="00E72424"/>
    <w:rsid w:val="00EB0137"/>
    <w:rsid w:val="00ED4C52"/>
    <w:rsid w:val="00ED533B"/>
    <w:rsid w:val="00EF27FF"/>
    <w:rsid w:val="00F0636A"/>
    <w:rsid w:val="00F6728F"/>
    <w:rsid w:val="00F91F45"/>
    <w:rsid w:val="00FF0B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96"/>
    <w:pPr>
      <w:widowControl w:val="0"/>
      <w:suppressAutoHyphens/>
    </w:pPr>
    <w:rPr>
      <w:rFonts w:eastAsia="Lucida Sans Unicode" w:cs="Mangal"/>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C0C96"/>
    <w:rPr>
      <w:rFonts w:ascii="Arial" w:hAnsi="Arial" w:cs="Arial"/>
      <w:color w:val="000000"/>
      <w:sz w:val="22"/>
      <w:szCs w:val="22"/>
    </w:rPr>
  </w:style>
  <w:style w:type="character" w:customStyle="1" w:styleId="WW8Num2z0">
    <w:name w:val="WW8Num2z0"/>
    <w:rsid w:val="003C0C96"/>
    <w:rPr>
      <w:rFonts w:cs="Verdana"/>
    </w:rPr>
  </w:style>
  <w:style w:type="character" w:customStyle="1" w:styleId="WW8Num3z0">
    <w:name w:val="WW8Num3z0"/>
    <w:rsid w:val="003C0C96"/>
    <w:rPr>
      <w:rFonts w:ascii="Arial" w:hAnsi="Arial" w:cs="Verdana"/>
      <w:color w:val="B80047"/>
      <w:sz w:val="22"/>
      <w:szCs w:val="22"/>
    </w:rPr>
  </w:style>
  <w:style w:type="character" w:customStyle="1" w:styleId="WW8Num4z0">
    <w:name w:val="WW8Num4z0"/>
    <w:rsid w:val="003C0C96"/>
    <w:rPr>
      <w:rFonts w:ascii="Arial" w:hAnsi="Arial" w:cs="Verdana"/>
      <w:sz w:val="22"/>
      <w:szCs w:val="22"/>
    </w:rPr>
  </w:style>
  <w:style w:type="character" w:customStyle="1" w:styleId="WW8Num4ztrue">
    <w:name w:val="WW8Num4ztrue"/>
    <w:rsid w:val="003C0C96"/>
  </w:style>
  <w:style w:type="character" w:customStyle="1" w:styleId="WW8Num4ztrue7">
    <w:name w:val="WW8Num4ztrue7"/>
    <w:rsid w:val="003C0C96"/>
  </w:style>
  <w:style w:type="character" w:customStyle="1" w:styleId="WW8Num4ztrue6">
    <w:name w:val="WW8Num4ztrue6"/>
    <w:rsid w:val="003C0C96"/>
  </w:style>
  <w:style w:type="character" w:customStyle="1" w:styleId="WW8Num4ztrue5">
    <w:name w:val="WW8Num4ztrue5"/>
    <w:rsid w:val="003C0C96"/>
  </w:style>
  <w:style w:type="character" w:customStyle="1" w:styleId="WW8Num4ztrue4">
    <w:name w:val="WW8Num4ztrue4"/>
    <w:rsid w:val="003C0C96"/>
  </w:style>
  <w:style w:type="character" w:customStyle="1" w:styleId="WW8Num4ztrue3">
    <w:name w:val="WW8Num4ztrue3"/>
    <w:rsid w:val="003C0C96"/>
  </w:style>
  <w:style w:type="character" w:customStyle="1" w:styleId="WW8Num4ztrue2">
    <w:name w:val="WW8Num4ztrue2"/>
    <w:rsid w:val="003C0C96"/>
  </w:style>
  <w:style w:type="character" w:customStyle="1" w:styleId="WW8Num4ztrue1">
    <w:name w:val="WW8Num4ztrue1"/>
    <w:rsid w:val="003C0C96"/>
  </w:style>
  <w:style w:type="character" w:customStyle="1" w:styleId="WW8Num5zfalse">
    <w:name w:val="WW8Num5zfalse"/>
    <w:rsid w:val="003C0C96"/>
  </w:style>
  <w:style w:type="character" w:customStyle="1" w:styleId="WW8Num5ztrue">
    <w:name w:val="WW8Num5ztrue"/>
    <w:rsid w:val="003C0C96"/>
  </w:style>
  <w:style w:type="character" w:customStyle="1" w:styleId="WW8Num5ztrue7">
    <w:name w:val="WW8Num5ztrue7"/>
    <w:rsid w:val="003C0C96"/>
  </w:style>
  <w:style w:type="character" w:customStyle="1" w:styleId="WW8Num5ztrue6">
    <w:name w:val="WW8Num5ztrue6"/>
    <w:rsid w:val="003C0C96"/>
  </w:style>
  <w:style w:type="character" w:customStyle="1" w:styleId="WW8Num5ztrue5">
    <w:name w:val="WW8Num5ztrue5"/>
    <w:rsid w:val="003C0C96"/>
  </w:style>
  <w:style w:type="character" w:customStyle="1" w:styleId="WW8Num5ztrue4">
    <w:name w:val="WW8Num5ztrue4"/>
    <w:rsid w:val="003C0C96"/>
  </w:style>
  <w:style w:type="character" w:customStyle="1" w:styleId="WW8Num5ztrue3">
    <w:name w:val="WW8Num5ztrue3"/>
    <w:rsid w:val="003C0C96"/>
  </w:style>
  <w:style w:type="character" w:customStyle="1" w:styleId="WW8Num5ztrue2">
    <w:name w:val="WW8Num5ztrue2"/>
    <w:rsid w:val="003C0C96"/>
  </w:style>
  <w:style w:type="character" w:customStyle="1" w:styleId="WW8Num5ztrue1">
    <w:name w:val="WW8Num5ztrue1"/>
    <w:rsid w:val="003C0C96"/>
  </w:style>
  <w:style w:type="character" w:customStyle="1" w:styleId="WW-WW8Num4ztrue">
    <w:name w:val="WW-WW8Num4ztrue"/>
    <w:rsid w:val="003C0C96"/>
  </w:style>
  <w:style w:type="character" w:customStyle="1" w:styleId="WW-WW8Num4ztrue1">
    <w:name w:val="WW-WW8Num4ztrue1"/>
    <w:rsid w:val="003C0C96"/>
  </w:style>
  <w:style w:type="character" w:customStyle="1" w:styleId="WW-WW8Num4ztrue12">
    <w:name w:val="WW-WW8Num4ztrue12"/>
    <w:rsid w:val="003C0C96"/>
  </w:style>
  <w:style w:type="character" w:customStyle="1" w:styleId="WW-WW8Num4ztrue123">
    <w:name w:val="WW-WW8Num4ztrue123"/>
    <w:rsid w:val="003C0C96"/>
  </w:style>
  <w:style w:type="character" w:customStyle="1" w:styleId="WW-WW8Num4ztrue1234">
    <w:name w:val="WW-WW8Num4ztrue1234"/>
    <w:rsid w:val="003C0C96"/>
  </w:style>
  <w:style w:type="character" w:customStyle="1" w:styleId="WW-WW8Num4ztrue12345">
    <w:name w:val="WW-WW8Num4ztrue12345"/>
    <w:rsid w:val="003C0C96"/>
  </w:style>
  <w:style w:type="character" w:customStyle="1" w:styleId="WW-WW8Num4ztrue123456">
    <w:name w:val="WW-WW8Num4ztrue123456"/>
    <w:rsid w:val="003C0C96"/>
  </w:style>
  <w:style w:type="character" w:customStyle="1" w:styleId="WW-WW8Num5ztrue">
    <w:name w:val="WW-WW8Num5ztrue"/>
    <w:rsid w:val="003C0C96"/>
  </w:style>
  <w:style w:type="character" w:customStyle="1" w:styleId="WW-WW8Num5ztrue1">
    <w:name w:val="WW-WW8Num5ztrue1"/>
    <w:rsid w:val="003C0C96"/>
  </w:style>
  <w:style w:type="character" w:customStyle="1" w:styleId="WW-WW8Num5ztrue12">
    <w:name w:val="WW-WW8Num5ztrue12"/>
    <w:rsid w:val="003C0C96"/>
  </w:style>
  <w:style w:type="character" w:customStyle="1" w:styleId="WW-WW8Num5ztrue123">
    <w:name w:val="WW-WW8Num5ztrue123"/>
    <w:rsid w:val="003C0C96"/>
  </w:style>
  <w:style w:type="character" w:customStyle="1" w:styleId="WW-WW8Num5ztrue1234">
    <w:name w:val="WW-WW8Num5ztrue1234"/>
    <w:rsid w:val="003C0C96"/>
  </w:style>
  <w:style w:type="character" w:customStyle="1" w:styleId="WW-WW8Num5ztrue12345">
    <w:name w:val="WW-WW8Num5ztrue12345"/>
    <w:rsid w:val="003C0C96"/>
  </w:style>
  <w:style w:type="character" w:customStyle="1" w:styleId="WW-WW8Num5ztrue123456">
    <w:name w:val="WW-WW8Num5ztrue123456"/>
    <w:rsid w:val="003C0C96"/>
  </w:style>
  <w:style w:type="character" w:customStyle="1" w:styleId="WW8Num4z1">
    <w:name w:val="WW8Num4z1"/>
    <w:rsid w:val="003C0C96"/>
  </w:style>
  <w:style w:type="character" w:customStyle="1" w:styleId="WW8Num4z2">
    <w:name w:val="WW8Num4z2"/>
    <w:rsid w:val="003C0C96"/>
  </w:style>
  <w:style w:type="character" w:customStyle="1" w:styleId="WW8Num4z3">
    <w:name w:val="WW8Num4z3"/>
    <w:rsid w:val="003C0C96"/>
  </w:style>
  <w:style w:type="character" w:customStyle="1" w:styleId="WW8Num4z4">
    <w:name w:val="WW8Num4z4"/>
    <w:rsid w:val="003C0C96"/>
  </w:style>
  <w:style w:type="character" w:customStyle="1" w:styleId="WW8Num4z5">
    <w:name w:val="WW8Num4z5"/>
    <w:rsid w:val="003C0C96"/>
  </w:style>
  <w:style w:type="character" w:customStyle="1" w:styleId="WW8Num4z6">
    <w:name w:val="WW8Num4z6"/>
    <w:rsid w:val="003C0C96"/>
  </w:style>
  <w:style w:type="character" w:customStyle="1" w:styleId="WW8Num4z7">
    <w:name w:val="WW8Num4z7"/>
    <w:rsid w:val="003C0C96"/>
  </w:style>
  <w:style w:type="character" w:customStyle="1" w:styleId="WW8Num4z8">
    <w:name w:val="WW8Num4z8"/>
    <w:rsid w:val="003C0C96"/>
  </w:style>
  <w:style w:type="character" w:customStyle="1" w:styleId="WW8Num5z0">
    <w:name w:val="WW8Num5z0"/>
    <w:rsid w:val="003C0C96"/>
    <w:rPr>
      <w:rFonts w:ascii="Symbol" w:hAnsi="Symbol" w:cs="OpenSymbol"/>
    </w:rPr>
  </w:style>
  <w:style w:type="character" w:customStyle="1" w:styleId="WW8Num5z1">
    <w:name w:val="WW8Num5z1"/>
    <w:rsid w:val="003C0C96"/>
    <w:rPr>
      <w:rFonts w:ascii="OpenSymbol" w:hAnsi="OpenSymbol" w:cs="OpenSymbol"/>
    </w:rPr>
  </w:style>
  <w:style w:type="character" w:customStyle="1" w:styleId="WW8Num5z2">
    <w:name w:val="WW8Num5z2"/>
    <w:rsid w:val="003C0C96"/>
  </w:style>
  <w:style w:type="character" w:customStyle="1" w:styleId="WW8Num5z3">
    <w:name w:val="WW8Num5z3"/>
    <w:rsid w:val="003C0C96"/>
  </w:style>
  <w:style w:type="character" w:customStyle="1" w:styleId="WW8Num5z4">
    <w:name w:val="WW8Num5z4"/>
    <w:rsid w:val="003C0C96"/>
  </w:style>
  <w:style w:type="character" w:customStyle="1" w:styleId="WW8Num5z5">
    <w:name w:val="WW8Num5z5"/>
    <w:rsid w:val="003C0C96"/>
  </w:style>
  <w:style w:type="character" w:customStyle="1" w:styleId="WW8Num5z6">
    <w:name w:val="WW8Num5z6"/>
    <w:rsid w:val="003C0C96"/>
  </w:style>
  <w:style w:type="character" w:customStyle="1" w:styleId="WW8Num5z7">
    <w:name w:val="WW8Num5z7"/>
    <w:rsid w:val="003C0C96"/>
  </w:style>
  <w:style w:type="character" w:customStyle="1" w:styleId="WW8Num5z8">
    <w:name w:val="WW8Num5z8"/>
    <w:rsid w:val="003C0C96"/>
  </w:style>
  <w:style w:type="character" w:customStyle="1" w:styleId="WW8Num1z1">
    <w:name w:val="WW8Num1z1"/>
    <w:rsid w:val="003C0C96"/>
  </w:style>
  <w:style w:type="character" w:customStyle="1" w:styleId="WW8Num6z0">
    <w:name w:val="WW8Num6z0"/>
    <w:rsid w:val="003C0C96"/>
    <w:rPr>
      <w:rFonts w:ascii="Arial" w:hAnsi="Arial" w:cs="Arial"/>
      <w:color w:val="B80047"/>
      <w:sz w:val="22"/>
      <w:szCs w:val="22"/>
    </w:rPr>
  </w:style>
  <w:style w:type="character" w:customStyle="1" w:styleId="WW8Num6z1">
    <w:name w:val="WW8Num6z1"/>
    <w:rsid w:val="003C0C96"/>
  </w:style>
  <w:style w:type="character" w:customStyle="1" w:styleId="WW8Num6z2">
    <w:name w:val="WW8Num6z2"/>
    <w:rsid w:val="003C0C96"/>
  </w:style>
  <w:style w:type="character" w:customStyle="1" w:styleId="WW8Num6z3">
    <w:name w:val="WW8Num6z3"/>
    <w:rsid w:val="003C0C96"/>
  </w:style>
  <w:style w:type="character" w:customStyle="1" w:styleId="WW8Num6z4">
    <w:name w:val="WW8Num6z4"/>
    <w:rsid w:val="003C0C96"/>
  </w:style>
  <w:style w:type="character" w:customStyle="1" w:styleId="WW8Num6z5">
    <w:name w:val="WW8Num6z5"/>
    <w:rsid w:val="003C0C96"/>
  </w:style>
  <w:style w:type="character" w:customStyle="1" w:styleId="WW8Num6z6">
    <w:name w:val="WW8Num6z6"/>
    <w:rsid w:val="003C0C96"/>
  </w:style>
  <w:style w:type="character" w:customStyle="1" w:styleId="WW8Num6z7">
    <w:name w:val="WW8Num6z7"/>
    <w:rsid w:val="003C0C96"/>
  </w:style>
  <w:style w:type="character" w:customStyle="1" w:styleId="WW8Num6z8">
    <w:name w:val="WW8Num6z8"/>
    <w:rsid w:val="003C0C96"/>
  </w:style>
  <w:style w:type="character" w:customStyle="1" w:styleId="WW8Num7z0">
    <w:name w:val="WW8Num7z0"/>
    <w:rsid w:val="003C0C96"/>
    <w:rPr>
      <w:rFonts w:ascii="Verdana" w:hAnsi="Verdana" w:cs="Verdana"/>
      <w:b/>
      <w:bCs/>
      <w:sz w:val="24"/>
      <w:szCs w:val="24"/>
    </w:rPr>
  </w:style>
  <w:style w:type="character" w:customStyle="1" w:styleId="WW8Num8z0">
    <w:name w:val="WW8Num8z0"/>
    <w:rsid w:val="003C0C96"/>
    <w:rPr>
      <w:rFonts w:ascii="Arial" w:hAnsi="Arial" w:cs="Arial"/>
      <w:color w:val="000000"/>
      <w:sz w:val="22"/>
      <w:szCs w:val="22"/>
    </w:rPr>
  </w:style>
  <w:style w:type="character" w:customStyle="1" w:styleId="WW8Num8z1">
    <w:name w:val="WW8Num8z1"/>
    <w:rsid w:val="003C0C96"/>
  </w:style>
  <w:style w:type="character" w:customStyle="1" w:styleId="WW8Num8z2">
    <w:name w:val="WW8Num8z2"/>
    <w:rsid w:val="003C0C96"/>
  </w:style>
  <w:style w:type="character" w:customStyle="1" w:styleId="WW8Num8z3">
    <w:name w:val="WW8Num8z3"/>
    <w:rsid w:val="003C0C96"/>
  </w:style>
  <w:style w:type="character" w:customStyle="1" w:styleId="WW8Num8z4">
    <w:name w:val="WW8Num8z4"/>
    <w:rsid w:val="003C0C96"/>
  </w:style>
  <w:style w:type="character" w:customStyle="1" w:styleId="WW8Num8z5">
    <w:name w:val="WW8Num8z5"/>
    <w:rsid w:val="003C0C96"/>
  </w:style>
  <w:style w:type="character" w:customStyle="1" w:styleId="WW8Num8z6">
    <w:name w:val="WW8Num8z6"/>
    <w:rsid w:val="003C0C96"/>
  </w:style>
  <w:style w:type="character" w:customStyle="1" w:styleId="WW8Num8z7">
    <w:name w:val="WW8Num8z7"/>
    <w:rsid w:val="003C0C96"/>
  </w:style>
  <w:style w:type="character" w:customStyle="1" w:styleId="WW8Num8z8">
    <w:name w:val="WW8Num8z8"/>
    <w:rsid w:val="003C0C96"/>
  </w:style>
  <w:style w:type="character" w:customStyle="1" w:styleId="WW8Num2z1">
    <w:name w:val="WW8Num2z1"/>
    <w:rsid w:val="003C0C96"/>
  </w:style>
  <w:style w:type="character" w:customStyle="1" w:styleId="WW8Num2z2">
    <w:name w:val="WW8Num2z2"/>
    <w:rsid w:val="003C0C96"/>
  </w:style>
  <w:style w:type="character" w:customStyle="1" w:styleId="WW8Num2z3">
    <w:name w:val="WW8Num2z3"/>
    <w:rsid w:val="003C0C96"/>
  </w:style>
  <w:style w:type="character" w:customStyle="1" w:styleId="WW8Num2z4">
    <w:name w:val="WW8Num2z4"/>
    <w:rsid w:val="003C0C96"/>
  </w:style>
  <w:style w:type="character" w:customStyle="1" w:styleId="WW8Num2z5">
    <w:name w:val="WW8Num2z5"/>
    <w:rsid w:val="003C0C96"/>
  </w:style>
  <w:style w:type="character" w:customStyle="1" w:styleId="WW8Num2z6">
    <w:name w:val="WW8Num2z6"/>
    <w:rsid w:val="003C0C96"/>
  </w:style>
  <w:style w:type="character" w:customStyle="1" w:styleId="WW8Num2z7">
    <w:name w:val="WW8Num2z7"/>
    <w:rsid w:val="003C0C96"/>
  </w:style>
  <w:style w:type="character" w:customStyle="1" w:styleId="WW8Num2z8">
    <w:name w:val="WW8Num2z8"/>
    <w:rsid w:val="003C0C96"/>
  </w:style>
  <w:style w:type="character" w:customStyle="1" w:styleId="WW8Num3z1">
    <w:name w:val="WW8Num3z1"/>
    <w:rsid w:val="003C0C96"/>
  </w:style>
  <w:style w:type="character" w:customStyle="1" w:styleId="WW8Num3z2">
    <w:name w:val="WW8Num3z2"/>
    <w:rsid w:val="003C0C96"/>
  </w:style>
  <w:style w:type="character" w:customStyle="1" w:styleId="WW8Num3z3">
    <w:name w:val="WW8Num3z3"/>
    <w:rsid w:val="003C0C96"/>
  </w:style>
  <w:style w:type="character" w:customStyle="1" w:styleId="WW8Num3z4">
    <w:name w:val="WW8Num3z4"/>
    <w:rsid w:val="003C0C96"/>
  </w:style>
  <w:style w:type="character" w:customStyle="1" w:styleId="WW8Num3z5">
    <w:name w:val="WW8Num3z5"/>
    <w:rsid w:val="003C0C96"/>
  </w:style>
  <w:style w:type="character" w:customStyle="1" w:styleId="WW8Num3z6">
    <w:name w:val="WW8Num3z6"/>
    <w:rsid w:val="003C0C96"/>
  </w:style>
  <w:style w:type="character" w:customStyle="1" w:styleId="WW8Num3z7">
    <w:name w:val="WW8Num3z7"/>
    <w:rsid w:val="003C0C96"/>
  </w:style>
  <w:style w:type="character" w:customStyle="1" w:styleId="WW8Num3z8">
    <w:name w:val="WW8Num3z8"/>
    <w:rsid w:val="003C0C96"/>
  </w:style>
  <w:style w:type="character" w:customStyle="1" w:styleId="WW8Num7z1">
    <w:name w:val="WW8Num7z1"/>
    <w:rsid w:val="003C0C96"/>
  </w:style>
  <w:style w:type="character" w:customStyle="1" w:styleId="WW8Num7z2">
    <w:name w:val="WW8Num7z2"/>
    <w:rsid w:val="003C0C96"/>
  </w:style>
  <w:style w:type="character" w:customStyle="1" w:styleId="WW8Num7z3">
    <w:name w:val="WW8Num7z3"/>
    <w:rsid w:val="003C0C96"/>
  </w:style>
  <w:style w:type="character" w:customStyle="1" w:styleId="WW8Num7z4">
    <w:name w:val="WW8Num7z4"/>
    <w:rsid w:val="003C0C96"/>
  </w:style>
  <w:style w:type="character" w:customStyle="1" w:styleId="WW8Num7z5">
    <w:name w:val="WW8Num7z5"/>
    <w:rsid w:val="003C0C96"/>
  </w:style>
  <w:style w:type="character" w:customStyle="1" w:styleId="WW8Num7z6">
    <w:name w:val="WW8Num7z6"/>
    <w:rsid w:val="003C0C96"/>
  </w:style>
  <w:style w:type="character" w:customStyle="1" w:styleId="WW8Num7z7">
    <w:name w:val="WW8Num7z7"/>
    <w:rsid w:val="003C0C96"/>
  </w:style>
  <w:style w:type="character" w:customStyle="1" w:styleId="WW8Num7z8">
    <w:name w:val="WW8Num7z8"/>
    <w:rsid w:val="003C0C96"/>
  </w:style>
  <w:style w:type="character" w:customStyle="1" w:styleId="WW8Num9z0">
    <w:name w:val="WW8Num9z0"/>
    <w:rsid w:val="003C0C96"/>
    <w:rPr>
      <w:rFonts w:ascii="Verdana" w:hAnsi="Verdana" w:cs="Verdana"/>
      <w:b/>
      <w:bCs/>
      <w:sz w:val="24"/>
      <w:szCs w:val="24"/>
    </w:rPr>
  </w:style>
  <w:style w:type="character" w:customStyle="1" w:styleId="WW8Num9z1">
    <w:name w:val="WW8Num9z1"/>
    <w:rsid w:val="003C0C96"/>
  </w:style>
  <w:style w:type="character" w:customStyle="1" w:styleId="WW8Num9z2">
    <w:name w:val="WW8Num9z2"/>
    <w:rsid w:val="003C0C96"/>
  </w:style>
  <w:style w:type="character" w:customStyle="1" w:styleId="WW8Num9z3">
    <w:name w:val="WW8Num9z3"/>
    <w:rsid w:val="003C0C96"/>
  </w:style>
  <w:style w:type="character" w:customStyle="1" w:styleId="WW8Num10z0">
    <w:name w:val="WW8Num10z0"/>
    <w:rsid w:val="003C0C96"/>
  </w:style>
  <w:style w:type="character" w:customStyle="1" w:styleId="WW8Num10z1">
    <w:name w:val="WW8Num10z1"/>
    <w:rsid w:val="003C0C96"/>
  </w:style>
  <w:style w:type="character" w:customStyle="1" w:styleId="WW8Num10z2">
    <w:name w:val="WW8Num10z2"/>
    <w:rsid w:val="003C0C96"/>
  </w:style>
  <w:style w:type="character" w:customStyle="1" w:styleId="Fuentedeprrafopredeter1">
    <w:name w:val="Fuente de párrafo predeter.1"/>
    <w:rsid w:val="003C0C96"/>
  </w:style>
  <w:style w:type="character" w:customStyle="1" w:styleId="WW8Num1z2">
    <w:name w:val="WW8Num1z2"/>
    <w:rsid w:val="003C0C96"/>
  </w:style>
  <w:style w:type="character" w:customStyle="1" w:styleId="WW8Num1z3">
    <w:name w:val="WW8Num1z3"/>
    <w:rsid w:val="003C0C96"/>
  </w:style>
  <w:style w:type="character" w:customStyle="1" w:styleId="WW8Num1z4">
    <w:name w:val="WW8Num1z4"/>
    <w:rsid w:val="003C0C96"/>
  </w:style>
  <w:style w:type="character" w:customStyle="1" w:styleId="WW8Num1z5">
    <w:name w:val="WW8Num1z5"/>
    <w:rsid w:val="003C0C96"/>
  </w:style>
  <w:style w:type="character" w:customStyle="1" w:styleId="WW8Num1z6">
    <w:name w:val="WW8Num1z6"/>
    <w:rsid w:val="003C0C96"/>
  </w:style>
  <w:style w:type="character" w:customStyle="1" w:styleId="WW8Num1z7">
    <w:name w:val="WW8Num1z7"/>
    <w:rsid w:val="003C0C96"/>
  </w:style>
  <w:style w:type="character" w:customStyle="1" w:styleId="WW8Num1z8">
    <w:name w:val="WW8Num1z8"/>
    <w:rsid w:val="003C0C96"/>
  </w:style>
  <w:style w:type="character" w:customStyle="1" w:styleId="WW8Num9z4">
    <w:name w:val="WW8Num9z4"/>
    <w:rsid w:val="003C0C96"/>
  </w:style>
  <w:style w:type="character" w:customStyle="1" w:styleId="WW8Num9z5">
    <w:name w:val="WW8Num9z5"/>
    <w:rsid w:val="003C0C96"/>
  </w:style>
  <w:style w:type="character" w:customStyle="1" w:styleId="WW8Num9z6">
    <w:name w:val="WW8Num9z6"/>
    <w:rsid w:val="003C0C96"/>
  </w:style>
  <w:style w:type="character" w:customStyle="1" w:styleId="WW8Num9z7">
    <w:name w:val="WW8Num9z7"/>
    <w:rsid w:val="003C0C96"/>
  </w:style>
  <w:style w:type="character" w:customStyle="1" w:styleId="WW8Num9z8">
    <w:name w:val="WW8Num9z8"/>
    <w:rsid w:val="003C0C96"/>
  </w:style>
  <w:style w:type="character" w:customStyle="1" w:styleId="WW8Num10z3">
    <w:name w:val="WW8Num10z3"/>
    <w:rsid w:val="003C0C96"/>
  </w:style>
  <w:style w:type="character" w:customStyle="1" w:styleId="WW8Num10z4">
    <w:name w:val="WW8Num10z4"/>
    <w:rsid w:val="003C0C96"/>
  </w:style>
  <w:style w:type="character" w:customStyle="1" w:styleId="WW8Num10z5">
    <w:name w:val="WW8Num10z5"/>
    <w:rsid w:val="003C0C96"/>
  </w:style>
  <w:style w:type="character" w:customStyle="1" w:styleId="WW8Num10z6">
    <w:name w:val="WW8Num10z6"/>
    <w:rsid w:val="003C0C96"/>
  </w:style>
  <w:style w:type="character" w:customStyle="1" w:styleId="WW8Num10z7">
    <w:name w:val="WW8Num10z7"/>
    <w:rsid w:val="003C0C96"/>
  </w:style>
  <w:style w:type="character" w:customStyle="1" w:styleId="WW8Num10z8">
    <w:name w:val="WW8Num10z8"/>
    <w:rsid w:val="003C0C96"/>
  </w:style>
  <w:style w:type="character" w:customStyle="1" w:styleId="WW8Num11z0">
    <w:name w:val="WW8Num11z0"/>
    <w:rsid w:val="003C0C96"/>
  </w:style>
  <w:style w:type="character" w:customStyle="1" w:styleId="WW8Num11z1">
    <w:name w:val="WW8Num11z1"/>
    <w:rsid w:val="003C0C96"/>
  </w:style>
  <w:style w:type="character" w:customStyle="1" w:styleId="WW8Num11z2">
    <w:name w:val="WW8Num11z2"/>
    <w:rsid w:val="003C0C96"/>
  </w:style>
  <w:style w:type="character" w:customStyle="1" w:styleId="WW8Num11z3">
    <w:name w:val="WW8Num11z3"/>
    <w:rsid w:val="003C0C96"/>
  </w:style>
  <w:style w:type="character" w:customStyle="1" w:styleId="WW8Num11z4">
    <w:name w:val="WW8Num11z4"/>
    <w:rsid w:val="003C0C96"/>
  </w:style>
  <w:style w:type="character" w:customStyle="1" w:styleId="WW8Num11z5">
    <w:name w:val="WW8Num11z5"/>
    <w:rsid w:val="003C0C96"/>
  </w:style>
  <w:style w:type="character" w:customStyle="1" w:styleId="WW8Num11z6">
    <w:name w:val="WW8Num11z6"/>
    <w:rsid w:val="003C0C96"/>
  </w:style>
  <w:style w:type="character" w:customStyle="1" w:styleId="WW8Num11z7">
    <w:name w:val="WW8Num11z7"/>
    <w:rsid w:val="003C0C96"/>
  </w:style>
  <w:style w:type="character" w:customStyle="1" w:styleId="WW8Num11z8">
    <w:name w:val="WW8Num11z8"/>
    <w:rsid w:val="003C0C96"/>
  </w:style>
  <w:style w:type="character" w:customStyle="1" w:styleId="Smbolosdenumeracin">
    <w:name w:val="Símbolos de numeración"/>
    <w:rsid w:val="003C0C96"/>
  </w:style>
  <w:style w:type="character" w:customStyle="1" w:styleId="Vietas">
    <w:name w:val="Viñetas"/>
    <w:rsid w:val="003C0C96"/>
    <w:rPr>
      <w:rFonts w:ascii="OpenSymbol" w:eastAsia="OpenSymbol" w:hAnsi="OpenSymbol" w:cs="OpenSymbol"/>
    </w:rPr>
  </w:style>
  <w:style w:type="character" w:customStyle="1" w:styleId="Fuentedeprrafopredeter2">
    <w:name w:val="Fuente de párrafo predeter.2"/>
    <w:rsid w:val="003C0C96"/>
  </w:style>
  <w:style w:type="character" w:customStyle="1" w:styleId="FontStyle62">
    <w:name w:val="Font Style62"/>
    <w:rsid w:val="003C0C96"/>
    <w:rPr>
      <w:rFonts w:ascii="Courier New" w:hAnsi="Courier New" w:cs="Courier New"/>
      <w:b/>
      <w:bCs/>
      <w:color w:val="000000"/>
      <w:sz w:val="22"/>
      <w:szCs w:val="22"/>
    </w:rPr>
  </w:style>
  <w:style w:type="character" w:customStyle="1" w:styleId="FontStyle63">
    <w:name w:val="Font Style63"/>
    <w:rsid w:val="003C0C96"/>
    <w:rPr>
      <w:rFonts w:ascii="Courier New" w:hAnsi="Courier New" w:cs="Courier New"/>
      <w:color w:val="000000"/>
      <w:sz w:val="22"/>
      <w:szCs w:val="22"/>
    </w:rPr>
  </w:style>
  <w:style w:type="character" w:styleId="Hipervnculo">
    <w:name w:val="Hyperlink"/>
    <w:rsid w:val="003C0C96"/>
    <w:rPr>
      <w:color w:val="000080"/>
      <w:u w:val="single"/>
    </w:rPr>
  </w:style>
  <w:style w:type="character" w:customStyle="1" w:styleId="EncabezadoCar">
    <w:name w:val="Encabezado Car"/>
    <w:rsid w:val="003C0C96"/>
    <w:rPr>
      <w:rFonts w:eastAsia="Lucida Sans Unicode" w:cs="Mangal"/>
      <w:kern w:val="1"/>
      <w:sz w:val="24"/>
      <w:szCs w:val="21"/>
      <w:lang w:val="es-AR" w:eastAsia="zh-CN" w:bidi="hi-IN"/>
    </w:rPr>
  </w:style>
  <w:style w:type="character" w:customStyle="1" w:styleId="PiedepginaCar">
    <w:name w:val="Pie de página Car"/>
    <w:rsid w:val="003C0C96"/>
    <w:rPr>
      <w:rFonts w:eastAsia="Lucida Sans Unicode" w:cs="Mangal"/>
      <w:kern w:val="1"/>
      <w:sz w:val="24"/>
      <w:szCs w:val="21"/>
      <w:lang w:val="es-AR" w:eastAsia="zh-CN" w:bidi="hi-IN"/>
    </w:rPr>
  </w:style>
  <w:style w:type="paragraph" w:customStyle="1" w:styleId="Encabezado2">
    <w:name w:val="Encabezado2"/>
    <w:basedOn w:val="Normal"/>
    <w:next w:val="Textoindependiente"/>
    <w:rsid w:val="003C0C96"/>
    <w:pPr>
      <w:keepNext/>
      <w:spacing w:before="240" w:after="120"/>
    </w:pPr>
    <w:rPr>
      <w:rFonts w:ascii="Arial" w:hAnsi="Arial"/>
      <w:sz w:val="28"/>
      <w:szCs w:val="28"/>
    </w:rPr>
  </w:style>
  <w:style w:type="paragraph" w:styleId="Textoindependiente">
    <w:name w:val="Body Text"/>
    <w:basedOn w:val="Normal"/>
    <w:rsid w:val="003C0C96"/>
    <w:pPr>
      <w:spacing w:after="120"/>
    </w:pPr>
  </w:style>
  <w:style w:type="paragraph" w:styleId="Lista">
    <w:name w:val="List"/>
    <w:basedOn w:val="Textoindependiente"/>
    <w:rsid w:val="003C0C96"/>
  </w:style>
  <w:style w:type="paragraph" w:styleId="Epgrafe">
    <w:name w:val="caption"/>
    <w:basedOn w:val="Normal"/>
    <w:qFormat/>
    <w:rsid w:val="003C0C96"/>
    <w:pPr>
      <w:suppressLineNumbers/>
      <w:spacing w:before="120" w:after="120"/>
    </w:pPr>
    <w:rPr>
      <w:i/>
      <w:iCs/>
    </w:rPr>
  </w:style>
  <w:style w:type="paragraph" w:customStyle="1" w:styleId="ndice">
    <w:name w:val="Índice"/>
    <w:basedOn w:val="Normal"/>
    <w:rsid w:val="003C0C96"/>
    <w:pPr>
      <w:suppressLineNumbers/>
    </w:pPr>
  </w:style>
  <w:style w:type="paragraph" w:customStyle="1" w:styleId="Pie">
    <w:name w:val="Pie"/>
    <w:basedOn w:val="Normal"/>
    <w:rsid w:val="003C0C96"/>
    <w:pPr>
      <w:suppressLineNumbers/>
      <w:spacing w:before="120" w:after="120"/>
    </w:pPr>
    <w:rPr>
      <w:i/>
      <w:iCs/>
    </w:rPr>
  </w:style>
  <w:style w:type="paragraph" w:customStyle="1" w:styleId="Encabezado1">
    <w:name w:val="Encabezado1"/>
    <w:basedOn w:val="Normal"/>
    <w:next w:val="Textoindependiente"/>
    <w:rsid w:val="003C0C96"/>
    <w:pPr>
      <w:keepNext/>
      <w:spacing w:before="240" w:after="120"/>
    </w:pPr>
    <w:rPr>
      <w:rFonts w:ascii="Arial" w:hAnsi="Arial"/>
      <w:sz w:val="28"/>
      <w:szCs w:val="28"/>
    </w:rPr>
  </w:style>
  <w:style w:type="paragraph" w:customStyle="1" w:styleId="Epgrafe1">
    <w:name w:val="Epígrafe1"/>
    <w:basedOn w:val="Normal"/>
    <w:rsid w:val="003C0C96"/>
    <w:pPr>
      <w:suppressLineNumbers/>
      <w:spacing w:before="120" w:after="120"/>
    </w:pPr>
    <w:rPr>
      <w:i/>
      <w:iCs/>
    </w:rPr>
  </w:style>
  <w:style w:type="paragraph" w:customStyle="1" w:styleId="Style4">
    <w:name w:val="Style4"/>
    <w:basedOn w:val="Normal"/>
    <w:rsid w:val="003C0C96"/>
    <w:pPr>
      <w:spacing w:line="100" w:lineRule="atLeast"/>
    </w:pPr>
    <w:rPr>
      <w:rFonts w:ascii="Courier New" w:hAnsi="Courier New" w:cs="font365"/>
    </w:rPr>
  </w:style>
  <w:style w:type="paragraph" w:customStyle="1" w:styleId="Style2">
    <w:name w:val="Style2"/>
    <w:basedOn w:val="Normal"/>
    <w:rsid w:val="003C0C96"/>
    <w:pPr>
      <w:spacing w:line="274" w:lineRule="exact"/>
      <w:jc w:val="both"/>
    </w:pPr>
    <w:rPr>
      <w:rFonts w:ascii="Courier New" w:hAnsi="Courier New" w:cs="font365"/>
    </w:rPr>
  </w:style>
  <w:style w:type="paragraph" w:customStyle="1" w:styleId="Contenidodelista">
    <w:name w:val="Contenido de lista"/>
    <w:basedOn w:val="Normal"/>
    <w:rsid w:val="003C0C96"/>
    <w:pPr>
      <w:ind w:left="567"/>
    </w:pPr>
  </w:style>
  <w:style w:type="paragraph" w:styleId="Encabezado">
    <w:name w:val="header"/>
    <w:basedOn w:val="Normal"/>
    <w:rsid w:val="003C0C96"/>
    <w:pPr>
      <w:tabs>
        <w:tab w:val="center" w:pos="4252"/>
        <w:tab w:val="right" w:pos="8504"/>
      </w:tabs>
    </w:pPr>
    <w:rPr>
      <w:szCs w:val="21"/>
    </w:rPr>
  </w:style>
  <w:style w:type="paragraph" w:styleId="Piedepgina">
    <w:name w:val="footer"/>
    <w:basedOn w:val="Normal"/>
    <w:rsid w:val="003C0C96"/>
    <w:pPr>
      <w:tabs>
        <w:tab w:val="center" w:pos="4252"/>
        <w:tab w:val="right" w:pos="8504"/>
      </w:tabs>
    </w:pPr>
    <w:rPr>
      <w:szCs w:val="21"/>
    </w:rPr>
  </w:style>
  <w:style w:type="paragraph" w:customStyle="1" w:styleId="Contenidodelatabla">
    <w:name w:val="Contenido de la tabla"/>
    <w:basedOn w:val="Normal"/>
    <w:rsid w:val="003C0C96"/>
    <w:pPr>
      <w:suppressLineNumbers/>
    </w:pPr>
  </w:style>
  <w:style w:type="paragraph" w:customStyle="1" w:styleId="Encabezadodelatabla">
    <w:name w:val="Encabezado de la tabla"/>
    <w:basedOn w:val="Contenidodelatabla"/>
    <w:rsid w:val="003C0C96"/>
    <w:pPr>
      <w:jc w:val="center"/>
    </w:pPr>
    <w:rPr>
      <w:b/>
      <w:bCs/>
    </w:rPr>
  </w:style>
  <w:style w:type="paragraph" w:styleId="Textodeglobo">
    <w:name w:val="Balloon Text"/>
    <w:basedOn w:val="Normal"/>
    <w:link w:val="TextodegloboCar"/>
    <w:uiPriority w:val="99"/>
    <w:semiHidden/>
    <w:unhideWhenUsed/>
    <w:rsid w:val="00312CBB"/>
    <w:rPr>
      <w:rFonts w:ascii="Segoe UI" w:hAnsi="Segoe UI"/>
      <w:sz w:val="18"/>
      <w:szCs w:val="16"/>
    </w:rPr>
  </w:style>
  <w:style w:type="character" w:customStyle="1" w:styleId="TextodegloboCar">
    <w:name w:val="Texto de globo Car"/>
    <w:link w:val="Textodeglobo"/>
    <w:uiPriority w:val="99"/>
    <w:semiHidden/>
    <w:rsid w:val="00312CBB"/>
    <w:rPr>
      <w:rFonts w:ascii="Segoe UI" w:eastAsia="Lucida Sans Unicode"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rio.gov.ar/mr/normativa/estatuto-y-escalafon-del-personal-municipal/ordenanza-no-3574-198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ario.gov.ar/mr/normativa/estatuto-y-escalafon-del-personal-municipal/ordenanza-no-3574-1984-1"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sario.gov.ar/sitio/verArchivo?id=4696&amp;tipo=objetoMultimedia" TargetMode="External"/><Relationship Id="rId4" Type="http://schemas.openxmlformats.org/officeDocument/2006/relationships/webSettings" Target="webSettings.xml"/><Relationship Id="rId9" Type="http://schemas.openxmlformats.org/officeDocument/2006/relationships/hyperlink" Target="http://www.anticorrupcion.gov.ar/25.188.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2044</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13264</CharactersWithSpaces>
  <SharedDoc>false</SharedDoc>
  <HLinks>
    <vt:vector size="24" baseType="variant">
      <vt:variant>
        <vt:i4>4849737</vt:i4>
      </vt:variant>
      <vt:variant>
        <vt:i4>9</vt:i4>
      </vt:variant>
      <vt:variant>
        <vt:i4>0</vt:i4>
      </vt:variant>
      <vt:variant>
        <vt:i4>5</vt:i4>
      </vt:variant>
      <vt:variant>
        <vt:lpwstr>http://www.rosario.gov.ar/sitio/verArchivo?id=4696&amp;tipo=objetoMultimedia</vt:lpwstr>
      </vt:variant>
      <vt:variant>
        <vt:lpwstr/>
      </vt:variant>
      <vt:variant>
        <vt:i4>2424878</vt:i4>
      </vt:variant>
      <vt:variant>
        <vt:i4>6</vt:i4>
      </vt:variant>
      <vt:variant>
        <vt:i4>0</vt:i4>
      </vt:variant>
      <vt:variant>
        <vt:i4>5</vt:i4>
      </vt:variant>
      <vt:variant>
        <vt:lpwstr>http://www.anticorrupcion.gov.ar/25.188.PDF</vt:lpwstr>
      </vt:variant>
      <vt:variant>
        <vt:lpwstr/>
      </vt:variant>
      <vt:variant>
        <vt:i4>6488108</vt:i4>
      </vt:variant>
      <vt:variant>
        <vt:i4>3</vt:i4>
      </vt:variant>
      <vt:variant>
        <vt:i4>0</vt:i4>
      </vt:variant>
      <vt:variant>
        <vt:i4>5</vt:i4>
      </vt:variant>
      <vt:variant>
        <vt:lpwstr>http://www.rosario.gov.ar/mr/normativa/estatuto-y-escalafon-del-personal-municipal/ordenanza-no-3574-1984-1</vt:lpwstr>
      </vt:variant>
      <vt:variant>
        <vt:lpwstr/>
      </vt:variant>
      <vt:variant>
        <vt:i4>6488108</vt:i4>
      </vt:variant>
      <vt:variant>
        <vt:i4>0</vt:i4>
      </vt:variant>
      <vt:variant>
        <vt:i4>0</vt:i4>
      </vt:variant>
      <vt:variant>
        <vt:i4>5</vt:i4>
      </vt:variant>
      <vt:variant>
        <vt:lpwstr>http://www.rosario.gov.ar/mr/normativa/estatuto-y-escalafon-del-personal-municipal/ordenanza-no-3574-1984-1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meba</cp:lastModifiedBy>
  <cp:revision>1</cp:revision>
  <cp:lastPrinted>2021-01-20T11:24:00Z</cp:lastPrinted>
  <dcterms:created xsi:type="dcterms:W3CDTF">2020-12-30T12:10:00Z</dcterms:created>
  <dcterms:modified xsi:type="dcterms:W3CDTF">2021-01-21T11:20:00Z</dcterms:modified>
</cp:coreProperties>
</file>