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3CF" w:rsidRPr="00217FCD" w:rsidRDefault="001A13CF" w:rsidP="001A13CF">
      <w:pPr>
        <w:jc w:val="right"/>
        <w:rPr>
          <w:rFonts w:ascii="Arial" w:hAnsi="Arial" w:cs="Arial"/>
          <w:sz w:val="22"/>
          <w:szCs w:val="22"/>
          <w:lang w:val="es-AR"/>
        </w:rPr>
      </w:pPr>
      <w:proofErr w:type="spellStart"/>
      <w:r w:rsidRPr="00217FCD">
        <w:rPr>
          <w:rFonts w:ascii="Arial" w:hAnsi="Arial" w:cs="Arial"/>
          <w:sz w:val="22"/>
          <w:szCs w:val="22"/>
          <w:lang w:val="es-AR"/>
        </w:rPr>
        <w:t>Sunchales</w:t>
      </w:r>
      <w:proofErr w:type="spellEnd"/>
      <w:r w:rsidRPr="00217FCD">
        <w:rPr>
          <w:rFonts w:ascii="Arial" w:hAnsi="Arial" w:cs="Arial"/>
          <w:sz w:val="22"/>
          <w:szCs w:val="22"/>
          <w:lang w:val="es-AR"/>
        </w:rPr>
        <w:t xml:space="preserve">, </w:t>
      </w:r>
      <w:r w:rsidR="00852FB6">
        <w:rPr>
          <w:rFonts w:ascii="Arial" w:hAnsi="Arial" w:cs="Arial"/>
          <w:sz w:val="22"/>
          <w:szCs w:val="22"/>
          <w:lang w:val="es-AR"/>
        </w:rPr>
        <w:t>11</w:t>
      </w:r>
      <w:r w:rsidRPr="00217FCD">
        <w:rPr>
          <w:rFonts w:ascii="Arial" w:hAnsi="Arial" w:cs="Arial"/>
          <w:sz w:val="22"/>
          <w:szCs w:val="22"/>
          <w:lang w:val="es-AR"/>
        </w:rPr>
        <w:t xml:space="preserve"> de </w:t>
      </w:r>
      <w:r w:rsidR="00852FB6">
        <w:rPr>
          <w:rFonts w:ascii="Arial" w:hAnsi="Arial" w:cs="Arial"/>
          <w:sz w:val="22"/>
          <w:szCs w:val="22"/>
          <w:lang w:val="es-AR"/>
        </w:rPr>
        <w:t>junio</w:t>
      </w:r>
      <w:r w:rsidR="00595E49">
        <w:rPr>
          <w:rFonts w:ascii="Arial" w:hAnsi="Arial" w:cs="Arial"/>
          <w:sz w:val="22"/>
          <w:szCs w:val="22"/>
          <w:lang w:val="es-AR"/>
        </w:rPr>
        <w:t xml:space="preserve"> de 201</w:t>
      </w:r>
      <w:r w:rsidR="00852FB6">
        <w:rPr>
          <w:rFonts w:ascii="Arial" w:hAnsi="Arial" w:cs="Arial"/>
          <w:sz w:val="22"/>
          <w:szCs w:val="22"/>
          <w:lang w:val="es-AR"/>
        </w:rPr>
        <w:t>9</w:t>
      </w:r>
      <w:r w:rsidRPr="00217FCD">
        <w:rPr>
          <w:rFonts w:ascii="Arial" w:hAnsi="Arial" w:cs="Arial"/>
          <w:sz w:val="22"/>
          <w:szCs w:val="22"/>
          <w:lang w:val="es-AR"/>
        </w:rPr>
        <w:t xml:space="preserve">.-  </w:t>
      </w:r>
    </w:p>
    <w:p w:rsidR="009128F8" w:rsidRPr="00217FCD" w:rsidRDefault="009128F8" w:rsidP="009128F8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9128F8" w:rsidRPr="00217FCD" w:rsidRDefault="000D6CB2" w:rsidP="009128F8">
      <w:pPr>
        <w:jc w:val="center"/>
        <w:rPr>
          <w:rFonts w:ascii="Arial" w:hAnsi="Arial" w:cs="Arial"/>
          <w:b/>
          <w:sz w:val="22"/>
          <w:szCs w:val="22"/>
          <w:u w:val="single"/>
          <w:lang w:val="es-AR"/>
        </w:rPr>
      </w:pPr>
      <w:r w:rsidRPr="00217FCD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D E C R E T </w:t>
      </w:r>
      <w:proofErr w:type="gramStart"/>
      <w:r w:rsidRPr="00217FCD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O </w:t>
      </w:r>
      <w:r w:rsidR="00217FCD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="00FC7823">
        <w:rPr>
          <w:rFonts w:ascii="Arial" w:hAnsi="Arial" w:cs="Arial"/>
          <w:b/>
          <w:sz w:val="22"/>
          <w:szCs w:val="22"/>
          <w:u w:val="single"/>
          <w:lang w:val="es-AR"/>
        </w:rPr>
        <w:t>N</w:t>
      </w:r>
      <w:proofErr w:type="gramEnd"/>
      <w:r w:rsidR="00FC7823">
        <w:rPr>
          <w:rFonts w:ascii="Arial" w:hAnsi="Arial" w:cs="Arial"/>
          <w:b/>
          <w:sz w:val="22"/>
          <w:szCs w:val="22"/>
          <w:u w:val="single"/>
          <w:lang w:val="es-AR"/>
        </w:rPr>
        <w:t>° 2</w:t>
      </w:r>
      <w:r w:rsidRPr="00217FCD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</w:t>
      </w:r>
      <w:r w:rsidR="00852FB6">
        <w:rPr>
          <w:rFonts w:ascii="Arial" w:hAnsi="Arial" w:cs="Arial"/>
          <w:b/>
          <w:sz w:val="22"/>
          <w:szCs w:val="22"/>
          <w:u w:val="single"/>
          <w:lang w:val="es-AR"/>
        </w:rPr>
        <w:t>8 1 1</w:t>
      </w:r>
      <w:r w:rsidRPr="00217FCD">
        <w:rPr>
          <w:rFonts w:ascii="Arial" w:hAnsi="Arial" w:cs="Arial"/>
          <w:b/>
          <w:sz w:val="22"/>
          <w:szCs w:val="22"/>
          <w:u w:val="single"/>
          <w:lang w:val="es-AR"/>
        </w:rPr>
        <w:t xml:space="preserve"> / 1 </w:t>
      </w:r>
      <w:r w:rsidR="00852FB6">
        <w:rPr>
          <w:rFonts w:ascii="Arial" w:hAnsi="Arial" w:cs="Arial"/>
          <w:b/>
          <w:sz w:val="22"/>
          <w:szCs w:val="22"/>
          <w:u w:val="single"/>
          <w:lang w:val="es-AR"/>
        </w:rPr>
        <w:t>9</w:t>
      </w:r>
    </w:p>
    <w:p w:rsidR="001A13CF" w:rsidRPr="00217FCD" w:rsidRDefault="001A13CF" w:rsidP="001A13CF">
      <w:pPr>
        <w:spacing w:before="10" w:line="220" w:lineRule="exact"/>
        <w:rPr>
          <w:rFonts w:ascii="Arial" w:hAnsi="Arial" w:cs="Arial"/>
          <w:sz w:val="22"/>
          <w:szCs w:val="22"/>
          <w:lang w:val="es-AR"/>
        </w:rPr>
      </w:pPr>
    </w:p>
    <w:p w:rsidR="001A13CF" w:rsidRPr="00217FCD" w:rsidRDefault="001A13CF" w:rsidP="00CC26A4">
      <w:pPr>
        <w:spacing w:before="36" w:line="260" w:lineRule="exact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b/>
          <w:position w:val="1"/>
          <w:sz w:val="22"/>
          <w:szCs w:val="22"/>
          <w:u w:val="thick" w:color="000000"/>
          <w:lang w:val="es-AR"/>
        </w:rPr>
        <w:t>VISTO:</w:t>
      </w:r>
    </w:p>
    <w:p w:rsidR="001A13CF" w:rsidRPr="00217FCD" w:rsidRDefault="001A13CF" w:rsidP="001A13CF">
      <w:pPr>
        <w:spacing w:before="1" w:line="220" w:lineRule="exact"/>
        <w:rPr>
          <w:rFonts w:ascii="Arial" w:hAnsi="Arial" w:cs="Arial"/>
          <w:sz w:val="22"/>
          <w:szCs w:val="22"/>
          <w:lang w:val="es-AR"/>
        </w:rPr>
      </w:pPr>
    </w:p>
    <w:p w:rsidR="001A13CF" w:rsidRPr="00217FCD" w:rsidRDefault="00675787" w:rsidP="00675787">
      <w:pPr>
        <w:spacing w:before="36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 xml:space="preserve">    </w:t>
      </w:r>
      <w:r w:rsidRPr="00217FCD">
        <w:rPr>
          <w:rFonts w:ascii="Arial" w:eastAsia="Courier New" w:hAnsi="Arial" w:cs="Arial"/>
          <w:sz w:val="22"/>
          <w:szCs w:val="22"/>
          <w:lang w:val="es-AR"/>
        </w:rPr>
        <w:tab/>
        <w:t xml:space="preserve"> 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 xml:space="preserve">La Ordenanza 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>N° 2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779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>/1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9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 y;</w:t>
      </w:r>
    </w:p>
    <w:p w:rsidR="00675787" w:rsidRPr="00217FCD" w:rsidRDefault="00675787" w:rsidP="00675787">
      <w:pPr>
        <w:spacing w:before="36"/>
        <w:jc w:val="both"/>
        <w:rPr>
          <w:rFonts w:ascii="Arial" w:hAnsi="Arial" w:cs="Arial"/>
          <w:sz w:val="22"/>
          <w:szCs w:val="22"/>
          <w:lang w:val="es-AR"/>
        </w:rPr>
      </w:pPr>
    </w:p>
    <w:p w:rsidR="001A13CF" w:rsidRPr="00217FCD" w:rsidRDefault="001A13CF" w:rsidP="00CC26A4">
      <w:pPr>
        <w:spacing w:line="260" w:lineRule="exact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b/>
          <w:position w:val="1"/>
          <w:sz w:val="22"/>
          <w:szCs w:val="22"/>
          <w:u w:val="thick" w:color="000000"/>
          <w:lang w:val="es-AR"/>
        </w:rPr>
        <w:t>CONSIDERANDO:</w:t>
      </w:r>
    </w:p>
    <w:p w:rsidR="001A13CF" w:rsidRPr="00217FCD" w:rsidRDefault="001A13CF" w:rsidP="001A13CF">
      <w:pPr>
        <w:spacing w:before="18" w:line="220" w:lineRule="exact"/>
        <w:rPr>
          <w:rFonts w:ascii="Arial" w:hAnsi="Arial" w:cs="Arial"/>
          <w:sz w:val="22"/>
          <w:szCs w:val="22"/>
          <w:lang w:val="es-AR"/>
        </w:rPr>
      </w:pPr>
    </w:p>
    <w:p w:rsidR="001A13CF" w:rsidRPr="00217FCD" w:rsidRDefault="00675787" w:rsidP="000D6CB2">
      <w:pPr>
        <w:spacing w:before="36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 xml:space="preserve"> </w:t>
      </w:r>
      <w:r w:rsidRPr="00217FCD">
        <w:rPr>
          <w:rFonts w:ascii="Arial" w:eastAsia="Courier New" w:hAnsi="Arial" w:cs="Arial"/>
          <w:sz w:val="22"/>
          <w:szCs w:val="22"/>
          <w:lang w:val="es-AR"/>
        </w:rPr>
        <w:tab/>
        <w:t xml:space="preserve"> 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 xml:space="preserve">Que por </w:t>
      </w:r>
      <w:r w:rsidR="00B47DC2">
        <w:rPr>
          <w:rFonts w:ascii="Arial" w:eastAsia="Courier New" w:hAnsi="Arial" w:cs="Arial"/>
          <w:sz w:val="22"/>
          <w:szCs w:val="22"/>
          <w:lang w:val="es-AR"/>
        </w:rPr>
        <w:t>l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a</w:t>
      </w:r>
      <w:r w:rsidR="00B47DC2">
        <w:rPr>
          <w:rFonts w:ascii="Arial" w:eastAsia="Courier New" w:hAnsi="Arial" w:cs="Arial"/>
          <w:sz w:val="22"/>
          <w:szCs w:val="22"/>
          <w:lang w:val="es-AR"/>
        </w:rPr>
        <w:t xml:space="preserve"> citad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a Ordenanza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 se llamó a Licitación Pública N° 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05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>/201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9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 para la </w:t>
      </w:r>
      <w:r w:rsidR="00595E49">
        <w:rPr>
          <w:rFonts w:ascii="Arial" w:eastAsia="Courier New" w:hAnsi="Arial" w:cs="Arial"/>
          <w:sz w:val="22"/>
          <w:szCs w:val="22"/>
          <w:lang w:val="es-AR"/>
        </w:rPr>
        <w:t xml:space="preserve">venta de 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un</w:t>
      </w:r>
      <w:r w:rsidR="00595E49">
        <w:rPr>
          <w:rFonts w:ascii="Arial" w:eastAsia="Courier New" w:hAnsi="Arial" w:cs="Arial"/>
          <w:sz w:val="22"/>
          <w:szCs w:val="22"/>
          <w:lang w:val="es-AR"/>
        </w:rPr>
        <w:t xml:space="preserve"> (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1</w:t>
      </w:r>
      <w:r w:rsidR="00595E49">
        <w:rPr>
          <w:rFonts w:ascii="Arial" w:eastAsia="Courier New" w:hAnsi="Arial" w:cs="Arial"/>
          <w:sz w:val="22"/>
          <w:szCs w:val="22"/>
          <w:lang w:val="es-AR"/>
        </w:rPr>
        <w:t>) terreno baldío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 xml:space="preserve"> identificado</w:t>
      </w:r>
      <w:r w:rsidR="00595E49">
        <w:rPr>
          <w:rFonts w:ascii="Arial" w:eastAsia="Courier New" w:hAnsi="Arial" w:cs="Arial"/>
          <w:sz w:val="22"/>
          <w:szCs w:val="22"/>
          <w:lang w:val="es-AR"/>
        </w:rPr>
        <w:t xml:space="preserve"> como lote Nro. 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29</w:t>
      </w:r>
      <w:r w:rsidR="00595E49">
        <w:rPr>
          <w:rFonts w:ascii="Arial" w:eastAsia="Courier New" w:hAnsi="Arial" w:cs="Arial"/>
          <w:sz w:val="22"/>
          <w:szCs w:val="22"/>
          <w:lang w:val="es-AR"/>
        </w:rPr>
        <w:t xml:space="preserve"> en el Plano de Mensura </w:t>
      </w:r>
      <w:r w:rsidR="00852FB6">
        <w:rPr>
          <w:rFonts w:ascii="Arial" w:eastAsia="Courier New" w:hAnsi="Arial" w:cs="Arial"/>
          <w:sz w:val="22"/>
          <w:szCs w:val="22"/>
          <w:lang w:val="es-AR"/>
        </w:rPr>
        <w:t>N° 204.016</w:t>
      </w:r>
      <w:r w:rsidR="00595E49">
        <w:rPr>
          <w:rFonts w:ascii="Arial" w:eastAsia="Courier New" w:hAnsi="Arial" w:cs="Arial"/>
          <w:sz w:val="22"/>
          <w:szCs w:val="22"/>
          <w:lang w:val="es-AR"/>
        </w:rPr>
        <w:t>.-</w:t>
      </w:r>
    </w:p>
    <w:p w:rsidR="000D6CB2" w:rsidRPr="00217FCD" w:rsidRDefault="000D6CB2" w:rsidP="000D6CB2">
      <w:pPr>
        <w:spacing w:before="36"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0D6CB2" w:rsidRPr="00217FCD" w:rsidRDefault="000D6CB2" w:rsidP="000D6CB2">
      <w:pPr>
        <w:spacing w:before="36"/>
        <w:jc w:val="both"/>
        <w:rPr>
          <w:rFonts w:ascii="Arial" w:eastAsia="Courier New" w:hAnsi="Arial" w:cs="Arial"/>
          <w:spacing w:val="40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ab/>
        <w:t xml:space="preserve">Que habiéndose realizado formalmente el Acta de Apertura de Sobres, se dejó expresa constancia de la no presentación de oferentes.- </w:t>
      </w:r>
    </w:p>
    <w:p w:rsidR="000D6CB2" w:rsidRPr="00217FCD" w:rsidRDefault="000D6CB2" w:rsidP="000D6CB2">
      <w:pPr>
        <w:spacing w:before="36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A13CF" w:rsidRPr="00217FCD" w:rsidRDefault="00675787" w:rsidP="00675787">
      <w:pPr>
        <w:spacing w:line="240" w:lineRule="exact"/>
        <w:ind w:right="77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 xml:space="preserve"> </w:t>
      </w:r>
      <w:r w:rsidRPr="00217FCD">
        <w:rPr>
          <w:rFonts w:ascii="Arial" w:eastAsia="Courier New" w:hAnsi="Arial" w:cs="Arial"/>
          <w:sz w:val="22"/>
          <w:szCs w:val="22"/>
          <w:lang w:val="es-AR"/>
        </w:rPr>
        <w:tab/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Que</w:t>
      </w:r>
      <w:r w:rsidR="000D6CB2" w:rsidRPr="00217FCD">
        <w:rPr>
          <w:rFonts w:ascii="Arial" w:eastAsia="Courier New" w:hAnsi="Arial" w:cs="Arial"/>
          <w:sz w:val="22"/>
          <w:szCs w:val="22"/>
          <w:lang w:val="es-AR"/>
        </w:rPr>
        <w:t xml:space="preserve"> teniendo en cuenta lo expuesto y la normativa vigente, corresponde declarar desierta la Licitación Pública y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convocar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914B89" w:rsidRPr="00217FCD">
        <w:rPr>
          <w:rFonts w:ascii="Arial" w:eastAsia="Courier New" w:hAnsi="Arial" w:cs="Arial"/>
          <w:sz w:val="22"/>
          <w:szCs w:val="22"/>
          <w:lang w:val="es-AR"/>
        </w:rPr>
        <w:t>un segundo llamado 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licitación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pública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para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la</w:t>
      </w:r>
      <w:r w:rsidR="001A13CF" w:rsidRPr="00217FCD">
        <w:rPr>
          <w:rFonts w:ascii="Arial" w:eastAsia="Courier New" w:hAnsi="Arial" w:cs="Arial"/>
          <w:spacing w:val="2"/>
          <w:sz w:val="22"/>
          <w:szCs w:val="22"/>
          <w:lang w:val="es-AR"/>
        </w:rPr>
        <w:t xml:space="preserve"> </w:t>
      </w:r>
      <w:r w:rsidR="00595E49">
        <w:rPr>
          <w:rFonts w:ascii="Arial" w:eastAsia="Courier New" w:hAnsi="Arial" w:cs="Arial"/>
          <w:spacing w:val="2"/>
          <w:sz w:val="22"/>
          <w:szCs w:val="22"/>
          <w:lang w:val="es-AR"/>
        </w:rPr>
        <w:t>venta de los bienes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.-</w:t>
      </w:r>
    </w:p>
    <w:p w:rsidR="001A13CF" w:rsidRPr="00217FCD" w:rsidRDefault="001A13CF" w:rsidP="001A13CF">
      <w:pPr>
        <w:spacing w:line="240" w:lineRule="exact"/>
        <w:ind w:left="832" w:right="77" w:firstLine="720"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1A13CF" w:rsidRPr="00217FCD" w:rsidRDefault="00675787" w:rsidP="00675787">
      <w:pPr>
        <w:spacing w:line="240" w:lineRule="exact"/>
        <w:ind w:right="77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sz w:val="22"/>
          <w:szCs w:val="22"/>
          <w:lang w:val="es-AR"/>
        </w:rPr>
        <w:t xml:space="preserve"> </w:t>
      </w:r>
      <w:r w:rsidRPr="00217FCD">
        <w:rPr>
          <w:rFonts w:ascii="Arial" w:eastAsia="Courier New" w:hAnsi="Arial" w:cs="Arial"/>
          <w:sz w:val="22"/>
          <w:szCs w:val="22"/>
          <w:lang w:val="es-AR"/>
        </w:rPr>
        <w:tab/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Por ello,</w:t>
      </w:r>
    </w:p>
    <w:p w:rsidR="001A13CF" w:rsidRPr="00217FCD" w:rsidRDefault="001A13CF" w:rsidP="001A13CF">
      <w:pPr>
        <w:jc w:val="both"/>
        <w:rPr>
          <w:rFonts w:ascii="Arial" w:hAnsi="Arial" w:cs="Arial"/>
          <w:sz w:val="22"/>
          <w:szCs w:val="22"/>
          <w:lang w:val="es-AR"/>
        </w:rPr>
      </w:pPr>
      <w:r w:rsidRPr="00217FCD">
        <w:rPr>
          <w:rFonts w:ascii="Arial" w:hAnsi="Arial" w:cs="Arial"/>
          <w:sz w:val="22"/>
          <w:szCs w:val="22"/>
          <w:lang w:val="es-AR"/>
        </w:rPr>
        <w:t xml:space="preserve">             </w:t>
      </w:r>
    </w:p>
    <w:p w:rsidR="002008BD" w:rsidRPr="00217FCD" w:rsidRDefault="00675787" w:rsidP="002008BD">
      <w:pPr>
        <w:jc w:val="both"/>
        <w:rPr>
          <w:rFonts w:ascii="Arial" w:hAnsi="Arial" w:cs="Arial"/>
          <w:sz w:val="22"/>
          <w:szCs w:val="22"/>
          <w:lang w:val="es-AR"/>
        </w:rPr>
      </w:pPr>
      <w:r w:rsidRPr="00217FCD">
        <w:rPr>
          <w:rFonts w:ascii="Arial" w:hAnsi="Arial" w:cs="Arial"/>
          <w:sz w:val="22"/>
          <w:szCs w:val="22"/>
          <w:lang w:val="es-AR"/>
        </w:rPr>
        <w:t xml:space="preserve"> </w:t>
      </w:r>
      <w:r w:rsidRPr="00217FCD">
        <w:rPr>
          <w:rFonts w:ascii="Arial" w:hAnsi="Arial" w:cs="Arial"/>
          <w:sz w:val="22"/>
          <w:szCs w:val="22"/>
          <w:lang w:val="es-AR"/>
        </w:rPr>
        <w:tab/>
      </w:r>
      <w:r w:rsidR="002008BD" w:rsidRPr="00217FCD">
        <w:rPr>
          <w:rFonts w:ascii="Arial" w:hAnsi="Arial" w:cs="Arial"/>
          <w:sz w:val="22"/>
          <w:szCs w:val="22"/>
          <w:lang w:val="es-AR"/>
        </w:rPr>
        <w:t xml:space="preserve">El Intendente Municipal de la ciudad de </w:t>
      </w:r>
      <w:proofErr w:type="spellStart"/>
      <w:r w:rsidR="002008BD" w:rsidRPr="00217FCD">
        <w:rPr>
          <w:rFonts w:ascii="Arial" w:hAnsi="Arial" w:cs="Arial"/>
          <w:sz w:val="22"/>
          <w:szCs w:val="22"/>
          <w:lang w:val="es-AR"/>
        </w:rPr>
        <w:t>Sunchales</w:t>
      </w:r>
      <w:proofErr w:type="spellEnd"/>
      <w:r w:rsidR="002008BD" w:rsidRPr="00217FCD">
        <w:rPr>
          <w:rFonts w:ascii="Arial" w:hAnsi="Arial" w:cs="Arial"/>
          <w:sz w:val="22"/>
          <w:szCs w:val="22"/>
          <w:lang w:val="es-AR"/>
        </w:rPr>
        <w:t xml:space="preserve">, en uso de las facultades que le son propias, </w:t>
      </w:r>
    </w:p>
    <w:p w:rsidR="002008BD" w:rsidRPr="00217FCD" w:rsidRDefault="002008BD" w:rsidP="002008BD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2008BD" w:rsidRPr="00217FCD" w:rsidRDefault="002008BD" w:rsidP="002008BD">
      <w:pPr>
        <w:jc w:val="center"/>
        <w:rPr>
          <w:rFonts w:ascii="Arial" w:hAnsi="Arial" w:cs="Arial"/>
          <w:sz w:val="22"/>
          <w:szCs w:val="22"/>
          <w:lang w:val="es-AR"/>
        </w:rPr>
      </w:pPr>
      <w:r w:rsidRPr="00217FCD">
        <w:rPr>
          <w:rFonts w:ascii="Arial" w:hAnsi="Arial" w:cs="Arial"/>
          <w:b/>
          <w:sz w:val="22"/>
          <w:szCs w:val="22"/>
          <w:u w:val="single"/>
          <w:lang w:val="es-AR"/>
        </w:rPr>
        <w:t>D E C R E T A</w:t>
      </w:r>
      <w:r w:rsidRPr="00217FCD">
        <w:rPr>
          <w:rFonts w:ascii="Arial" w:hAnsi="Arial" w:cs="Arial"/>
          <w:sz w:val="22"/>
          <w:szCs w:val="22"/>
          <w:lang w:val="es-AR"/>
        </w:rPr>
        <w:t>:</w:t>
      </w:r>
    </w:p>
    <w:p w:rsidR="002008BD" w:rsidRPr="00217FCD" w:rsidRDefault="002008BD" w:rsidP="002008BD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2008BD" w:rsidRPr="00217FCD" w:rsidRDefault="00675787" w:rsidP="00675787">
      <w:pPr>
        <w:spacing w:before="25" w:line="260" w:lineRule="exact"/>
        <w:ind w:right="73"/>
        <w:jc w:val="both"/>
        <w:rPr>
          <w:rFonts w:ascii="Arial" w:eastAsia="Courier New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  <w:t>Artículo</w:t>
      </w:r>
      <w:r w:rsidR="001A13CF" w:rsidRPr="00217FCD">
        <w:rPr>
          <w:rFonts w:ascii="Arial" w:eastAsia="Courier New" w:hAnsi="Arial" w:cs="Arial"/>
          <w:b/>
          <w:spacing w:val="45"/>
          <w:sz w:val="22"/>
          <w:szCs w:val="22"/>
          <w:u w:val="thick" w:color="000000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  <w:t>1º</w:t>
      </w:r>
      <w:r w:rsidR="002008BD" w:rsidRPr="00217FCD">
        <w:rPr>
          <w:rFonts w:ascii="Arial" w:eastAsia="Courier New" w:hAnsi="Arial" w:cs="Arial"/>
          <w:b/>
          <w:sz w:val="22"/>
          <w:szCs w:val="22"/>
          <w:lang w:val="es-AR"/>
        </w:rPr>
        <w:t xml:space="preserve">: 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>Declárase desierta por ausencia de of</w:t>
      </w:r>
      <w:r w:rsidR="00595E49">
        <w:rPr>
          <w:rFonts w:ascii="Arial" w:eastAsia="Courier New" w:hAnsi="Arial" w:cs="Arial"/>
          <w:sz w:val="22"/>
          <w:szCs w:val="22"/>
          <w:lang w:val="es-AR"/>
        </w:rPr>
        <w:t xml:space="preserve">ertas la Licitación Pública N° </w:t>
      </w:r>
      <w:r w:rsidR="00830389">
        <w:rPr>
          <w:rFonts w:ascii="Arial" w:eastAsia="Courier New" w:hAnsi="Arial" w:cs="Arial"/>
          <w:sz w:val="22"/>
          <w:szCs w:val="22"/>
          <w:lang w:val="es-AR"/>
        </w:rPr>
        <w:t>05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>/201</w:t>
      </w:r>
      <w:r w:rsidR="00830389">
        <w:rPr>
          <w:rFonts w:ascii="Arial" w:eastAsia="Courier New" w:hAnsi="Arial" w:cs="Arial"/>
          <w:sz w:val="22"/>
          <w:szCs w:val="22"/>
          <w:lang w:val="es-AR"/>
        </w:rPr>
        <w:t>9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 xml:space="preserve"> convocada </w:t>
      </w:r>
      <w:r w:rsidR="009E63CB">
        <w:rPr>
          <w:rFonts w:ascii="Arial" w:eastAsia="Courier New" w:hAnsi="Arial" w:cs="Arial"/>
          <w:sz w:val="22"/>
          <w:szCs w:val="22"/>
          <w:lang w:val="es-AR"/>
        </w:rPr>
        <w:t xml:space="preserve">conforme </w:t>
      </w:r>
      <w:r w:rsidR="00830389">
        <w:rPr>
          <w:rFonts w:ascii="Arial" w:eastAsia="Courier New" w:hAnsi="Arial" w:cs="Arial"/>
          <w:sz w:val="22"/>
          <w:szCs w:val="22"/>
          <w:lang w:val="es-AR"/>
        </w:rPr>
        <w:t>Ordenanza</w:t>
      </w:r>
      <w:r w:rsidR="009E63CB">
        <w:rPr>
          <w:rFonts w:ascii="Arial" w:eastAsia="Courier New" w:hAnsi="Arial" w:cs="Arial"/>
          <w:sz w:val="22"/>
          <w:szCs w:val="22"/>
          <w:lang w:val="es-AR"/>
        </w:rPr>
        <w:t xml:space="preserve"> 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 xml:space="preserve">N° </w:t>
      </w:r>
      <w:r w:rsidR="00830389">
        <w:rPr>
          <w:rFonts w:ascii="Arial" w:eastAsia="Courier New" w:hAnsi="Arial" w:cs="Arial"/>
          <w:sz w:val="22"/>
          <w:szCs w:val="22"/>
          <w:lang w:val="es-AR"/>
        </w:rPr>
        <w:t>2779/19</w:t>
      </w:r>
      <w:r w:rsidR="002008BD" w:rsidRPr="00217FCD">
        <w:rPr>
          <w:rFonts w:ascii="Arial" w:eastAsia="Courier New" w:hAnsi="Arial" w:cs="Arial"/>
          <w:sz w:val="22"/>
          <w:szCs w:val="22"/>
          <w:lang w:val="es-AR"/>
        </w:rPr>
        <w:t>.-</w:t>
      </w:r>
    </w:p>
    <w:p w:rsidR="002008BD" w:rsidRPr="00217FCD" w:rsidRDefault="002008BD" w:rsidP="00675787">
      <w:pPr>
        <w:spacing w:before="25" w:line="260" w:lineRule="exact"/>
        <w:ind w:right="73"/>
        <w:jc w:val="both"/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</w:pPr>
    </w:p>
    <w:p w:rsidR="00595E49" w:rsidRPr="00595E49" w:rsidRDefault="002008BD" w:rsidP="00595E49">
      <w:pPr>
        <w:jc w:val="both"/>
        <w:rPr>
          <w:rFonts w:ascii="Arial" w:hAnsi="Arial" w:cs="Arial"/>
          <w:sz w:val="22"/>
          <w:szCs w:val="22"/>
          <w:lang w:val="es-AR"/>
        </w:rPr>
      </w:pPr>
      <w:r w:rsidRPr="00217FCD"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  <w:t>Artículo</w:t>
      </w:r>
      <w:r w:rsidRPr="00217FCD">
        <w:rPr>
          <w:rFonts w:ascii="Arial" w:eastAsia="Courier New" w:hAnsi="Arial" w:cs="Arial"/>
          <w:b/>
          <w:spacing w:val="45"/>
          <w:sz w:val="22"/>
          <w:szCs w:val="22"/>
          <w:u w:val="thick" w:color="000000"/>
          <w:lang w:val="es-AR"/>
        </w:rPr>
        <w:t xml:space="preserve"> 2</w:t>
      </w:r>
      <w:r w:rsidRPr="00217FCD">
        <w:rPr>
          <w:rFonts w:ascii="Arial" w:eastAsia="Courier New" w:hAnsi="Arial" w:cs="Arial"/>
          <w:b/>
          <w:sz w:val="22"/>
          <w:szCs w:val="22"/>
          <w:u w:val="thick" w:color="000000"/>
          <w:lang w:val="es-AR"/>
        </w:rPr>
        <w:t>º</w:t>
      </w:r>
      <w:r w:rsidRPr="00217FCD">
        <w:rPr>
          <w:rFonts w:ascii="Arial" w:eastAsia="Courier New" w:hAnsi="Arial" w:cs="Arial"/>
          <w:b/>
          <w:sz w:val="22"/>
          <w:szCs w:val="22"/>
          <w:lang w:val="es-AR"/>
        </w:rPr>
        <w:t>:</w:t>
      </w:r>
      <w:r w:rsidR="001A13CF" w:rsidRPr="00217FCD">
        <w:rPr>
          <w:rFonts w:ascii="Arial" w:eastAsia="Courier New" w:hAnsi="Arial" w:cs="Arial"/>
          <w:b/>
          <w:spacing w:val="46"/>
          <w:sz w:val="22"/>
          <w:szCs w:val="22"/>
          <w:lang w:val="es-AR"/>
        </w:rPr>
        <w:t xml:space="preserve"> </w:t>
      </w:r>
      <w:proofErr w:type="spellStart"/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Llámase</w:t>
      </w:r>
      <w:proofErr w:type="spellEnd"/>
      <w:r w:rsidR="001A13CF" w:rsidRPr="00217FCD">
        <w:rPr>
          <w:rFonts w:ascii="Arial" w:eastAsia="Courier New" w:hAnsi="Arial" w:cs="Arial"/>
          <w:spacing w:val="45"/>
          <w:sz w:val="22"/>
          <w:szCs w:val="22"/>
          <w:lang w:val="es-AR"/>
        </w:rPr>
        <w:t xml:space="preserve"> </w:t>
      </w:r>
      <w:r w:rsidR="00675787" w:rsidRPr="00217FCD">
        <w:rPr>
          <w:rFonts w:ascii="Arial" w:eastAsia="Courier New" w:hAnsi="Arial" w:cs="Arial"/>
          <w:sz w:val="22"/>
          <w:szCs w:val="22"/>
          <w:lang w:val="es-AR"/>
        </w:rPr>
        <w:t>por segunda vez a</w:t>
      </w:r>
      <w:r w:rsidR="001A13CF" w:rsidRPr="00217FCD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Licitación</w:t>
      </w:r>
      <w:r w:rsidR="001A13CF" w:rsidRPr="00217FCD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Pública</w:t>
      </w:r>
      <w:r w:rsidR="001A13CF" w:rsidRPr="00217FCD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="001A13CF" w:rsidRPr="00217FCD">
        <w:rPr>
          <w:rFonts w:ascii="Arial" w:eastAsia="Courier New" w:hAnsi="Arial" w:cs="Arial"/>
          <w:sz w:val="22"/>
          <w:szCs w:val="22"/>
          <w:lang w:val="es-AR"/>
        </w:rPr>
        <w:t>para</w:t>
      </w:r>
      <w:r w:rsidR="001A13CF" w:rsidRPr="00217FCD">
        <w:rPr>
          <w:rFonts w:ascii="Arial" w:eastAsia="Courier New" w:hAnsi="Arial" w:cs="Arial"/>
          <w:spacing w:val="43"/>
          <w:sz w:val="22"/>
          <w:szCs w:val="22"/>
          <w:lang w:val="es-AR"/>
        </w:rPr>
        <w:t xml:space="preserve"> </w:t>
      </w:r>
      <w:r w:rsidR="009E63CB" w:rsidRPr="00217FCD">
        <w:rPr>
          <w:rFonts w:ascii="Arial" w:eastAsia="Courier New" w:hAnsi="Arial" w:cs="Arial"/>
          <w:sz w:val="22"/>
          <w:szCs w:val="22"/>
          <w:lang w:val="es-AR"/>
        </w:rPr>
        <w:t>la</w:t>
      </w:r>
      <w:r w:rsidR="00595E49" w:rsidRPr="00595E49">
        <w:rPr>
          <w:rFonts w:ascii="Arial" w:hAnsi="Arial" w:cs="Arial"/>
          <w:sz w:val="22"/>
          <w:szCs w:val="22"/>
          <w:lang w:val="es-AR"/>
        </w:rPr>
        <w:t xml:space="preserve"> venta de </w:t>
      </w:r>
      <w:r w:rsidR="00830389">
        <w:rPr>
          <w:rFonts w:ascii="Arial" w:hAnsi="Arial" w:cs="Arial"/>
          <w:sz w:val="22"/>
          <w:szCs w:val="22"/>
          <w:lang w:val="es-AR"/>
        </w:rPr>
        <w:t>un</w:t>
      </w:r>
      <w:r w:rsidR="00595E49" w:rsidRPr="00595E49">
        <w:rPr>
          <w:rFonts w:ascii="Arial" w:hAnsi="Arial" w:cs="Arial"/>
          <w:sz w:val="22"/>
          <w:szCs w:val="22"/>
          <w:lang w:val="es-AR"/>
        </w:rPr>
        <w:t xml:space="preserve"> (</w:t>
      </w:r>
      <w:r w:rsidR="00830389">
        <w:rPr>
          <w:rFonts w:ascii="Arial" w:hAnsi="Arial" w:cs="Arial"/>
          <w:sz w:val="22"/>
          <w:szCs w:val="22"/>
          <w:lang w:val="es-AR"/>
        </w:rPr>
        <w:t>1)</w:t>
      </w:r>
      <w:r w:rsidR="00595E49" w:rsidRPr="00595E49">
        <w:rPr>
          <w:rFonts w:ascii="Arial" w:hAnsi="Arial" w:cs="Arial"/>
          <w:sz w:val="22"/>
          <w:szCs w:val="22"/>
          <w:lang w:val="es-AR"/>
        </w:rPr>
        <w:t xml:space="preserve"> lote baldío ubicado frente a calle </w:t>
      </w:r>
      <w:r w:rsidR="00830389">
        <w:rPr>
          <w:rFonts w:ascii="Arial" w:hAnsi="Arial" w:cs="Arial"/>
          <w:sz w:val="22"/>
          <w:szCs w:val="22"/>
          <w:lang w:val="es-AR"/>
        </w:rPr>
        <w:t xml:space="preserve">Mario </w:t>
      </w:r>
      <w:proofErr w:type="spellStart"/>
      <w:r w:rsidR="00830389">
        <w:rPr>
          <w:rFonts w:ascii="Arial" w:hAnsi="Arial" w:cs="Arial"/>
          <w:sz w:val="22"/>
          <w:szCs w:val="22"/>
          <w:lang w:val="es-AR"/>
        </w:rPr>
        <w:t>Vecchioli</w:t>
      </w:r>
      <w:proofErr w:type="spellEnd"/>
      <w:r w:rsidR="00830389">
        <w:rPr>
          <w:rFonts w:ascii="Arial" w:hAnsi="Arial" w:cs="Arial"/>
          <w:sz w:val="22"/>
          <w:szCs w:val="22"/>
          <w:lang w:val="es-AR"/>
        </w:rPr>
        <w:t xml:space="preserve">, entre las de J. V. </w:t>
      </w:r>
      <w:proofErr w:type="spellStart"/>
      <w:r w:rsidR="00830389">
        <w:rPr>
          <w:rFonts w:ascii="Arial" w:hAnsi="Arial" w:cs="Arial"/>
          <w:sz w:val="22"/>
          <w:szCs w:val="22"/>
          <w:lang w:val="es-AR"/>
        </w:rPr>
        <w:t>Gonzalez</w:t>
      </w:r>
      <w:proofErr w:type="spellEnd"/>
      <w:r w:rsidR="00830389">
        <w:rPr>
          <w:rFonts w:ascii="Arial" w:hAnsi="Arial" w:cs="Arial"/>
          <w:sz w:val="22"/>
          <w:szCs w:val="22"/>
          <w:lang w:val="es-AR"/>
        </w:rPr>
        <w:t xml:space="preserve"> y calle pública </w:t>
      </w:r>
      <w:proofErr w:type="spellStart"/>
      <w:r w:rsidR="00830389">
        <w:rPr>
          <w:rFonts w:ascii="Arial" w:hAnsi="Arial" w:cs="Arial"/>
          <w:sz w:val="22"/>
          <w:szCs w:val="22"/>
          <w:lang w:val="es-AR"/>
        </w:rPr>
        <w:t>sinnombre</w:t>
      </w:r>
      <w:proofErr w:type="spellEnd"/>
      <w:r w:rsidR="00830389">
        <w:rPr>
          <w:rFonts w:ascii="Arial" w:hAnsi="Arial" w:cs="Arial"/>
          <w:sz w:val="22"/>
          <w:szCs w:val="22"/>
          <w:lang w:val="es-AR"/>
        </w:rPr>
        <w:t xml:space="preserve">, identificado como lote N° 29 en el Plano de Mensura N° 204.016, de la Manzana N° 6.-   </w:t>
      </w:r>
    </w:p>
    <w:p w:rsidR="00595E49" w:rsidRDefault="00595E49" w:rsidP="009E63CB">
      <w:pPr>
        <w:spacing w:before="36"/>
        <w:jc w:val="both"/>
        <w:rPr>
          <w:rFonts w:ascii="Arial" w:eastAsia="Courier New" w:hAnsi="Arial" w:cs="Arial"/>
          <w:sz w:val="22"/>
          <w:szCs w:val="22"/>
          <w:lang w:val="es-AR"/>
        </w:rPr>
      </w:pPr>
    </w:p>
    <w:p w:rsidR="00595E49" w:rsidRPr="00595E49" w:rsidRDefault="00595E49" w:rsidP="00595E49">
      <w:pPr>
        <w:jc w:val="both"/>
        <w:rPr>
          <w:rFonts w:ascii="Arial" w:hAnsi="Arial" w:cs="Arial"/>
          <w:color w:val="000000"/>
          <w:sz w:val="22"/>
          <w:szCs w:val="22"/>
          <w:lang w:val="es-AR"/>
        </w:rPr>
      </w:pPr>
      <w:r w:rsidRPr="00595E49">
        <w:rPr>
          <w:rFonts w:ascii="Arial" w:hAnsi="Arial" w:cs="Arial"/>
          <w:b/>
          <w:sz w:val="22"/>
          <w:szCs w:val="22"/>
          <w:u w:val="single"/>
          <w:lang w:val="es-AR"/>
        </w:rPr>
        <w:t>Art. 2º)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Fíjese la base para la venta de</w:t>
      </w:r>
      <w:r w:rsidR="00830389">
        <w:rPr>
          <w:rFonts w:ascii="Arial" w:hAnsi="Arial" w:cs="Arial"/>
          <w:sz w:val="22"/>
          <w:szCs w:val="22"/>
          <w:lang w:val="es-AR"/>
        </w:rPr>
        <w:t xml:space="preserve">l mencionado 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lote, en </w:t>
      </w:r>
      <w:r w:rsidR="00830389">
        <w:rPr>
          <w:rFonts w:ascii="Arial" w:hAnsi="Arial" w:cs="Arial"/>
          <w:sz w:val="22"/>
          <w:szCs w:val="22"/>
          <w:lang w:val="es-AR"/>
        </w:rPr>
        <w:t>e</w:t>
      </w:r>
      <w:r w:rsidRPr="00595E49">
        <w:rPr>
          <w:rFonts w:ascii="Arial" w:hAnsi="Arial" w:cs="Arial"/>
          <w:sz w:val="22"/>
          <w:szCs w:val="22"/>
          <w:lang w:val="es-AR"/>
        </w:rPr>
        <w:t>l siguiente monto:</w:t>
      </w:r>
      <w:r w:rsidR="00830389">
        <w:rPr>
          <w:rFonts w:ascii="Arial" w:hAnsi="Arial" w:cs="Arial"/>
          <w:sz w:val="22"/>
          <w:szCs w:val="22"/>
          <w:lang w:val="es-AR"/>
        </w:rPr>
        <w:t xml:space="preserve"> L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ote N° </w:t>
      </w:r>
      <w:r w:rsidR="00830389">
        <w:rPr>
          <w:rFonts w:ascii="Arial" w:hAnsi="Arial" w:cs="Arial"/>
          <w:sz w:val="22"/>
          <w:szCs w:val="22"/>
          <w:lang w:val="es-AR"/>
        </w:rPr>
        <w:t>29</w:t>
      </w:r>
      <w:r w:rsidRPr="00595E49">
        <w:rPr>
          <w:rFonts w:ascii="Arial" w:hAnsi="Arial" w:cs="Arial"/>
          <w:color w:val="000000"/>
          <w:sz w:val="22"/>
          <w:szCs w:val="22"/>
          <w:lang w:val="es-AR"/>
        </w:rPr>
        <w:t>, superficie: 3</w:t>
      </w:r>
      <w:r w:rsidR="00830389">
        <w:rPr>
          <w:rFonts w:ascii="Arial" w:hAnsi="Arial" w:cs="Arial"/>
          <w:color w:val="000000"/>
          <w:sz w:val="22"/>
          <w:szCs w:val="22"/>
          <w:lang w:val="es-AR"/>
        </w:rPr>
        <w:t>00,00</w:t>
      </w:r>
      <w:r w:rsidRPr="00595E49">
        <w:rPr>
          <w:rFonts w:ascii="Arial" w:hAnsi="Arial" w:cs="Arial"/>
          <w:color w:val="000000"/>
          <w:sz w:val="22"/>
          <w:szCs w:val="22"/>
          <w:lang w:val="es-AR"/>
        </w:rPr>
        <w:t xml:space="preserve"> m2. Base: Pesos </w:t>
      </w:r>
      <w:r w:rsidR="00830389">
        <w:rPr>
          <w:rFonts w:ascii="Arial" w:hAnsi="Arial" w:cs="Arial"/>
          <w:color w:val="000000"/>
          <w:sz w:val="22"/>
          <w:szCs w:val="22"/>
          <w:lang w:val="es-AR"/>
        </w:rPr>
        <w:t>seiscientos cuatro mil ochocientos ($ 604.800,00</w:t>
      </w:r>
      <w:r w:rsidRPr="00595E49">
        <w:rPr>
          <w:rFonts w:ascii="Arial" w:hAnsi="Arial" w:cs="Arial"/>
          <w:color w:val="000000"/>
          <w:sz w:val="22"/>
          <w:szCs w:val="22"/>
          <w:lang w:val="es-AR"/>
        </w:rPr>
        <w:t>).</w:t>
      </w:r>
    </w:p>
    <w:p w:rsidR="00595E49" w:rsidRPr="00595E49" w:rsidRDefault="00595E49" w:rsidP="00595E49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595E49" w:rsidRPr="00595E49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  <w:r w:rsidRPr="00595E49">
        <w:rPr>
          <w:rFonts w:ascii="Arial" w:hAnsi="Arial" w:cs="Arial"/>
          <w:b/>
          <w:sz w:val="22"/>
          <w:szCs w:val="22"/>
          <w:u w:val="single"/>
          <w:lang w:val="es-AR"/>
        </w:rPr>
        <w:t>Art. 3º)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595E49">
        <w:rPr>
          <w:rFonts w:ascii="Arial" w:hAnsi="Arial" w:cs="Arial"/>
          <w:sz w:val="22"/>
          <w:szCs w:val="22"/>
          <w:lang w:val="es-AR"/>
        </w:rPr>
        <w:t>Convócase</w:t>
      </w:r>
      <w:proofErr w:type="spellEnd"/>
      <w:r w:rsidRPr="00595E49">
        <w:rPr>
          <w:rFonts w:ascii="Arial" w:hAnsi="Arial" w:cs="Arial"/>
          <w:sz w:val="22"/>
          <w:szCs w:val="22"/>
          <w:lang w:val="es-AR"/>
        </w:rPr>
        <w:t xml:space="preserve"> a esta Licita</w:t>
      </w:r>
      <w:r w:rsidR="00830389">
        <w:rPr>
          <w:rFonts w:ascii="Arial" w:hAnsi="Arial" w:cs="Arial"/>
          <w:sz w:val="22"/>
          <w:szCs w:val="22"/>
          <w:lang w:val="es-AR"/>
        </w:rPr>
        <w:t>ción Pública a partir del día 13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de </w:t>
      </w:r>
      <w:r w:rsidR="00830389">
        <w:rPr>
          <w:rFonts w:ascii="Arial" w:hAnsi="Arial" w:cs="Arial"/>
          <w:sz w:val="22"/>
          <w:szCs w:val="22"/>
          <w:lang w:val="es-AR"/>
        </w:rPr>
        <w:t>junio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de 2.01</w:t>
      </w:r>
      <w:r w:rsidR="00830389">
        <w:rPr>
          <w:rFonts w:ascii="Arial" w:hAnsi="Arial" w:cs="Arial"/>
          <w:sz w:val="22"/>
          <w:szCs w:val="22"/>
          <w:lang w:val="es-AR"/>
        </w:rPr>
        <w:t>8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y hasta el día </w:t>
      </w:r>
      <w:r w:rsidR="00830389">
        <w:rPr>
          <w:rFonts w:ascii="Arial" w:hAnsi="Arial" w:cs="Arial"/>
          <w:sz w:val="22"/>
          <w:szCs w:val="22"/>
          <w:lang w:val="es-AR"/>
        </w:rPr>
        <w:t>0</w:t>
      </w:r>
      <w:r w:rsidR="005820C6">
        <w:rPr>
          <w:rFonts w:ascii="Arial" w:hAnsi="Arial" w:cs="Arial"/>
          <w:sz w:val="22"/>
          <w:szCs w:val="22"/>
          <w:lang w:val="es-AR"/>
        </w:rPr>
        <w:t>1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de </w:t>
      </w:r>
      <w:r w:rsidR="00830389">
        <w:rPr>
          <w:rFonts w:ascii="Arial" w:hAnsi="Arial" w:cs="Arial"/>
          <w:sz w:val="22"/>
          <w:szCs w:val="22"/>
          <w:lang w:val="es-AR"/>
        </w:rPr>
        <w:t xml:space="preserve">julio </w:t>
      </w:r>
      <w:r w:rsidRPr="00595E49">
        <w:rPr>
          <w:rFonts w:ascii="Arial" w:hAnsi="Arial" w:cs="Arial"/>
          <w:sz w:val="22"/>
          <w:szCs w:val="22"/>
          <w:lang w:val="es-AR"/>
        </w:rPr>
        <w:t>de 2.01</w:t>
      </w:r>
      <w:r w:rsidR="00830389">
        <w:rPr>
          <w:rFonts w:ascii="Arial" w:hAnsi="Arial" w:cs="Arial"/>
          <w:sz w:val="22"/>
          <w:szCs w:val="22"/>
          <w:lang w:val="es-AR"/>
        </w:rPr>
        <w:t>9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a la hora 11:00, fecha establecida para la apertura de las propuestas en dependencias de la Municipalidad de </w:t>
      </w:r>
      <w:proofErr w:type="spellStart"/>
      <w:proofErr w:type="gramStart"/>
      <w:r w:rsidRPr="00595E49">
        <w:rPr>
          <w:rFonts w:ascii="Arial" w:hAnsi="Arial" w:cs="Arial"/>
          <w:sz w:val="22"/>
          <w:szCs w:val="22"/>
          <w:lang w:val="es-AR"/>
        </w:rPr>
        <w:t>Sunchales</w:t>
      </w:r>
      <w:proofErr w:type="spellEnd"/>
      <w:r w:rsidRPr="00595E49">
        <w:rPr>
          <w:rFonts w:ascii="Arial" w:hAnsi="Arial" w:cs="Arial"/>
          <w:sz w:val="22"/>
          <w:szCs w:val="22"/>
          <w:lang w:val="es-AR"/>
        </w:rPr>
        <w:t>.-</w:t>
      </w:r>
      <w:proofErr w:type="gramEnd"/>
    </w:p>
    <w:p w:rsidR="00595E49" w:rsidRPr="00595E49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95E49" w:rsidRPr="00595E49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  <w:r w:rsidRPr="00595E49">
        <w:rPr>
          <w:rFonts w:ascii="Arial" w:hAnsi="Arial" w:cs="Arial"/>
          <w:b/>
          <w:sz w:val="22"/>
          <w:szCs w:val="22"/>
          <w:u w:val="single"/>
          <w:lang w:val="es-AR"/>
        </w:rPr>
        <w:t>Art. 4º)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595E49">
        <w:rPr>
          <w:rFonts w:ascii="Arial" w:hAnsi="Arial" w:cs="Arial"/>
          <w:sz w:val="22"/>
          <w:szCs w:val="22"/>
          <w:lang w:val="es-AR"/>
        </w:rPr>
        <w:t>Determínase</w:t>
      </w:r>
      <w:proofErr w:type="spellEnd"/>
      <w:r w:rsidRPr="00595E49">
        <w:rPr>
          <w:rFonts w:ascii="Arial" w:hAnsi="Arial" w:cs="Arial"/>
          <w:sz w:val="22"/>
          <w:szCs w:val="22"/>
          <w:lang w:val="es-AR"/>
        </w:rPr>
        <w:t xml:space="preserve"> que las publicaciones del llamado a licitación se realizarán en el Boletín Oficial, por el término que marcan las disposiciones legales en vigencia, y en los medios de comunicación locales y zonales, en los días que expresamente se les informará a los mismos.-</w:t>
      </w:r>
    </w:p>
    <w:p w:rsidR="00595E49" w:rsidRPr="00595E49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95E49" w:rsidRPr="00595E49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  <w:r w:rsidRPr="00595E49">
        <w:rPr>
          <w:rFonts w:ascii="Arial" w:hAnsi="Arial" w:cs="Arial"/>
          <w:b/>
          <w:sz w:val="22"/>
          <w:szCs w:val="22"/>
          <w:u w:val="single"/>
          <w:lang w:val="es-AR"/>
        </w:rPr>
        <w:t>Art. 6º)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595E49">
        <w:rPr>
          <w:rFonts w:ascii="Arial" w:hAnsi="Arial" w:cs="Arial"/>
          <w:sz w:val="22"/>
          <w:szCs w:val="22"/>
          <w:lang w:val="es-AR"/>
        </w:rPr>
        <w:t>Confórmase</w:t>
      </w:r>
      <w:proofErr w:type="spellEnd"/>
      <w:r w:rsidRPr="00595E49">
        <w:rPr>
          <w:rFonts w:ascii="Arial" w:hAnsi="Arial" w:cs="Arial"/>
          <w:sz w:val="22"/>
          <w:szCs w:val="22"/>
          <w:lang w:val="es-AR"/>
        </w:rPr>
        <w:t xml:space="preserve"> la Comisión de </w:t>
      </w:r>
      <w:proofErr w:type="spellStart"/>
      <w:r w:rsidRPr="00595E49">
        <w:rPr>
          <w:rFonts w:ascii="Arial" w:hAnsi="Arial" w:cs="Arial"/>
          <w:sz w:val="22"/>
          <w:szCs w:val="22"/>
          <w:lang w:val="es-AR"/>
        </w:rPr>
        <w:t>Preadjudicación</w:t>
      </w:r>
      <w:proofErr w:type="spellEnd"/>
      <w:r w:rsidRPr="00595E49">
        <w:rPr>
          <w:rFonts w:ascii="Arial" w:hAnsi="Arial" w:cs="Arial"/>
          <w:sz w:val="22"/>
          <w:szCs w:val="22"/>
          <w:lang w:val="es-AR"/>
        </w:rPr>
        <w:t xml:space="preserve"> que analizará las propuestas y aconsejará al Intendente Municipal sobre la oferta más conveniente a los intereses </w:t>
      </w:r>
      <w:r w:rsidRPr="00595E49">
        <w:rPr>
          <w:rFonts w:ascii="Arial" w:hAnsi="Arial" w:cs="Arial"/>
          <w:sz w:val="22"/>
          <w:szCs w:val="22"/>
          <w:lang w:val="es-AR"/>
        </w:rPr>
        <w:lastRenderedPageBreak/>
        <w:t>municipales, la que estará conformada por el Secretario de Obras, Servicios y Ambiente; el Secretario de Economía, Inversión Pública y Cooperativismo; y el Coordinador de Asesoría Jurídica.-</w:t>
      </w:r>
    </w:p>
    <w:p w:rsidR="00595E49" w:rsidRPr="00595E49" w:rsidRDefault="00595E49" w:rsidP="00595E49">
      <w:pPr>
        <w:jc w:val="both"/>
        <w:rPr>
          <w:rFonts w:ascii="Arial" w:hAnsi="Arial" w:cs="Arial"/>
          <w:b/>
          <w:sz w:val="22"/>
          <w:szCs w:val="22"/>
          <w:u w:val="single"/>
          <w:lang w:val="es-AR"/>
        </w:rPr>
      </w:pPr>
    </w:p>
    <w:p w:rsidR="00595E49" w:rsidRPr="005820C6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  <w:r w:rsidRPr="00595E49">
        <w:rPr>
          <w:rFonts w:ascii="Arial" w:hAnsi="Arial" w:cs="Arial"/>
          <w:b/>
          <w:sz w:val="22"/>
          <w:szCs w:val="22"/>
          <w:u w:val="single"/>
          <w:lang w:val="es-AR"/>
        </w:rPr>
        <w:t>Art. 7º)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</w:t>
      </w:r>
      <w:proofErr w:type="spellStart"/>
      <w:r w:rsidRPr="00595E49">
        <w:rPr>
          <w:rFonts w:ascii="Arial" w:hAnsi="Arial" w:cs="Arial"/>
          <w:sz w:val="22"/>
          <w:szCs w:val="22"/>
          <w:lang w:val="es-AR"/>
        </w:rPr>
        <w:t>Establécese</w:t>
      </w:r>
      <w:proofErr w:type="spellEnd"/>
      <w:r w:rsidRPr="00595E49">
        <w:rPr>
          <w:rFonts w:ascii="Arial" w:hAnsi="Arial" w:cs="Arial"/>
          <w:sz w:val="22"/>
          <w:szCs w:val="22"/>
          <w:lang w:val="es-AR"/>
        </w:rPr>
        <w:t xml:space="preserve"> que la totalidad del producido que se obtenga de la venta del terreno en cuestión, será </w:t>
      </w:r>
      <w:proofErr w:type="gramStart"/>
      <w:r w:rsidRPr="00595E49">
        <w:rPr>
          <w:rFonts w:ascii="Arial" w:hAnsi="Arial" w:cs="Arial"/>
          <w:sz w:val="22"/>
          <w:szCs w:val="22"/>
          <w:lang w:val="es-AR"/>
        </w:rPr>
        <w:t>imputado</w:t>
      </w:r>
      <w:proofErr w:type="gramEnd"/>
      <w:r w:rsidRPr="00595E49">
        <w:rPr>
          <w:rFonts w:ascii="Arial" w:hAnsi="Arial" w:cs="Arial"/>
          <w:sz w:val="22"/>
          <w:szCs w:val="22"/>
          <w:lang w:val="es-AR"/>
        </w:rPr>
        <w:t xml:space="preserve"> a la Partida Erogaciones - 5.0.0.0. </w:t>
      </w:r>
      <w:r w:rsidRPr="005820C6">
        <w:rPr>
          <w:rFonts w:ascii="Arial" w:hAnsi="Arial" w:cs="Arial"/>
          <w:sz w:val="22"/>
          <w:szCs w:val="22"/>
          <w:lang w:val="es-AR"/>
        </w:rPr>
        <w:t xml:space="preserve">Transferencia - </w:t>
      </w:r>
      <w:proofErr w:type="spellStart"/>
      <w:r w:rsidRPr="005820C6">
        <w:rPr>
          <w:rFonts w:ascii="Arial" w:hAnsi="Arial" w:cs="Arial"/>
          <w:sz w:val="22"/>
          <w:szCs w:val="22"/>
          <w:lang w:val="es-AR"/>
        </w:rPr>
        <w:t>Subpartida</w:t>
      </w:r>
      <w:proofErr w:type="spellEnd"/>
      <w:r w:rsidRPr="005820C6">
        <w:rPr>
          <w:rFonts w:ascii="Arial" w:hAnsi="Arial" w:cs="Arial"/>
          <w:sz w:val="22"/>
          <w:szCs w:val="22"/>
          <w:lang w:val="es-AR"/>
        </w:rPr>
        <w:t xml:space="preserve"> 5.2.4.2. Ap</w:t>
      </w:r>
      <w:bookmarkStart w:id="0" w:name="_GoBack"/>
      <w:bookmarkEnd w:id="0"/>
      <w:r w:rsidRPr="005820C6">
        <w:rPr>
          <w:rFonts w:ascii="Arial" w:hAnsi="Arial" w:cs="Arial"/>
          <w:sz w:val="22"/>
          <w:szCs w:val="22"/>
          <w:lang w:val="es-AR"/>
        </w:rPr>
        <w:t>orte al I.M.V. Ahorro Previo.-</w:t>
      </w:r>
    </w:p>
    <w:p w:rsidR="00595E49" w:rsidRPr="005820C6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95E49" w:rsidRPr="00595E49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  <w:r w:rsidRPr="00595E49">
        <w:rPr>
          <w:rFonts w:ascii="Arial" w:hAnsi="Arial" w:cs="Arial"/>
          <w:b/>
          <w:sz w:val="22"/>
          <w:szCs w:val="22"/>
          <w:u w:val="single"/>
          <w:lang w:val="es-AR"/>
        </w:rPr>
        <w:t>Art. 8º)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La Municipalidad de </w:t>
      </w:r>
      <w:proofErr w:type="spellStart"/>
      <w:r w:rsidRPr="00595E49">
        <w:rPr>
          <w:rFonts w:ascii="Arial" w:hAnsi="Arial" w:cs="Arial"/>
          <w:sz w:val="22"/>
          <w:szCs w:val="22"/>
          <w:lang w:val="es-AR"/>
        </w:rPr>
        <w:t>Sunchales</w:t>
      </w:r>
      <w:proofErr w:type="spellEnd"/>
      <w:r w:rsidRPr="00595E49">
        <w:rPr>
          <w:rFonts w:ascii="Arial" w:hAnsi="Arial" w:cs="Arial"/>
          <w:sz w:val="22"/>
          <w:szCs w:val="22"/>
          <w:lang w:val="es-AR"/>
        </w:rPr>
        <w:t xml:space="preserve"> se reserva el derecho de aceptar o rechazar las ofertas de todos los renglones o de algunos de ellos, según considere más convenientes a sus intereses.-</w:t>
      </w:r>
    </w:p>
    <w:p w:rsidR="00595E49" w:rsidRPr="00595E49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95E49" w:rsidRPr="00595E49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  <w:r w:rsidRPr="00595E49">
        <w:rPr>
          <w:rFonts w:ascii="Arial" w:hAnsi="Arial" w:cs="Arial"/>
          <w:b/>
          <w:sz w:val="22"/>
          <w:szCs w:val="22"/>
          <w:u w:val="single"/>
          <w:lang w:val="es-AR"/>
        </w:rPr>
        <w:t>Art. 9º)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Entréguese copia formal del presente a la Presidencia del Directorio del Instituto Municipal de la Vivienda.-</w:t>
      </w:r>
    </w:p>
    <w:p w:rsidR="00595E49" w:rsidRPr="00595E49" w:rsidRDefault="00595E49" w:rsidP="00595E49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595E49" w:rsidRPr="00595E49" w:rsidRDefault="00595E49" w:rsidP="00595E49">
      <w:pPr>
        <w:shd w:val="clear" w:color="auto" w:fill="FFFFFF"/>
        <w:jc w:val="both"/>
        <w:rPr>
          <w:rFonts w:ascii="Arial" w:hAnsi="Arial" w:cs="Arial"/>
          <w:sz w:val="22"/>
          <w:szCs w:val="22"/>
          <w:lang w:val="es-AR"/>
        </w:rPr>
      </w:pPr>
      <w:r w:rsidRPr="00595E49">
        <w:rPr>
          <w:rFonts w:ascii="Arial" w:hAnsi="Arial" w:cs="Arial"/>
          <w:b/>
          <w:bCs/>
          <w:sz w:val="22"/>
          <w:szCs w:val="22"/>
          <w:u w:val="single"/>
          <w:lang w:val="es-AR"/>
        </w:rPr>
        <w:t>Art. 10º)</w:t>
      </w:r>
      <w:r w:rsidRPr="00595E49">
        <w:rPr>
          <w:rFonts w:ascii="Arial" w:hAnsi="Arial" w:cs="Arial"/>
          <w:b/>
          <w:bCs/>
          <w:sz w:val="22"/>
          <w:szCs w:val="22"/>
          <w:lang w:val="es-AR"/>
        </w:rPr>
        <w:t>:</w:t>
      </w:r>
      <w:r w:rsidRPr="00595E49">
        <w:rPr>
          <w:rFonts w:ascii="Arial" w:hAnsi="Arial" w:cs="Arial"/>
          <w:sz w:val="22"/>
          <w:szCs w:val="22"/>
          <w:lang w:val="es-AR"/>
        </w:rPr>
        <w:t xml:space="preserve">  El presente será refrendado por los Secretarios de Obras, Servicios y Ambiente, </w:t>
      </w:r>
      <w:proofErr w:type="gramStart"/>
      <w:r w:rsidRPr="00595E49">
        <w:rPr>
          <w:rFonts w:ascii="Arial" w:hAnsi="Arial" w:cs="Arial"/>
          <w:sz w:val="22"/>
          <w:szCs w:val="22"/>
          <w:lang w:val="es-AR"/>
        </w:rPr>
        <w:t>y  de</w:t>
      </w:r>
      <w:proofErr w:type="gramEnd"/>
      <w:r w:rsidRPr="00595E49">
        <w:rPr>
          <w:rFonts w:ascii="Arial" w:hAnsi="Arial" w:cs="Arial"/>
          <w:sz w:val="22"/>
          <w:szCs w:val="22"/>
          <w:lang w:val="es-AR"/>
        </w:rPr>
        <w:t xml:space="preserve"> Economía, Inversión Pública y Cooperativismo.-</w:t>
      </w:r>
    </w:p>
    <w:p w:rsidR="00595E49" w:rsidRPr="00D42561" w:rsidRDefault="00595E49" w:rsidP="00595E49">
      <w:pPr>
        <w:pStyle w:val="yiv1164494769msonormal"/>
        <w:jc w:val="both"/>
        <w:rPr>
          <w:rFonts w:ascii="Arial" w:hAnsi="Arial" w:cs="Arial"/>
          <w:sz w:val="22"/>
          <w:szCs w:val="22"/>
        </w:rPr>
      </w:pPr>
      <w:r w:rsidRPr="00D4256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t>Art. 1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t>2</w:t>
      </w:r>
      <w:r w:rsidRPr="00D42561">
        <w:rPr>
          <w:rFonts w:ascii="Arial" w:hAnsi="Arial" w:cs="Arial"/>
          <w:b/>
          <w:bCs/>
          <w:color w:val="000000"/>
          <w:sz w:val="22"/>
          <w:szCs w:val="22"/>
          <w:u w:val="single"/>
          <w:lang w:val="es-ES"/>
        </w:rPr>
        <w:t>°)</w:t>
      </w:r>
      <w:r w:rsidRPr="00D42561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  <w:r w:rsidRPr="00D42561">
        <w:rPr>
          <w:rFonts w:ascii="Arial" w:hAnsi="Arial" w:cs="Arial"/>
          <w:color w:val="000000"/>
          <w:sz w:val="22"/>
          <w:szCs w:val="22"/>
          <w:lang w:val="es-ES"/>
        </w:rPr>
        <w:t xml:space="preserve"> Regístrese, comuníquese, publíquese y archívese.-</w:t>
      </w:r>
    </w:p>
    <w:p w:rsidR="002008BD" w:rsidRPr="00217FCD" w:rsidRDefault="002008BD" w:rsidP="00675787">
      <w:pPr>
        <w:spacing w:line="225" w:lineRule="auto"/>
        <w:ind w:right="73"/>
        <w:jc w:val="both"/>
        <w:rPr>
          <w:rFonts w:ascii="Arial" w:eastAsia="Courier New" w:hAnsi="Arial" w:cs="Arial"/>
          <w:b/>
          <w:sz w:val="22"/>
          <w:szCs w:val="22"/>
          <w:u w:val="thick" w:color="000000"/>
          <w:lang w:val="es-ES_tradnl"/>
        </w:rPr>
      </w:pPr>
    </w:p>
    <w:p w:rsidR="001A13CF" w:rsidRPr="00217FCD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2"/>
          <w:szCs w:val="22"/>
          <w:lang w:val="es-AR"/>
        </w:rPr>
      </w:pPr>
    </w:p>
    <w:p w:rsidR="001A13CF" w:rsidRPr="00C72854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24"/>
          <w:szCs w:val="24"/>
          <w:lang w:val="es-AR"/>
        </w:rPr>
      </w:pPr>
    </w:p>
    <w:p w:rsidR="001A13CF" w:rsidRPr="007E025C" w:rsidRDefault="001A13CF" w:rsidP="001A13CF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:rsidR="001A13CF" w:rsidRPr="007E025C" w:rsidRDefault="001A13CF" w:rsidP="001A13CF">
      <w:pPr>
        <w:spacing w:before="35"/>
        <w:ind w:left="1367" w:right="1390"/>
        <w:jc w:val="center"/>
        <w:rPr>
          <w:rFonts w:asciiTheme="minorHAnsi" w:eastAsia="Arial" w:hAnsiTheme="minorHAnsi" w:cs="Arial"/>
          <w:b/>
          <w:spacing w:val="1"/>
          <w:sz w:val="24"/>
          <w:szCs w:val="24"/>
          <w:lang w:val="es-AR"/>
        </w:rPr>
      </w:pPr>
    </w:p>
    <w:p w:rsidR="001A13CF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1A13CF" w:rsidRDefault="001A13CF" w:rsidP="001A13CF">
      <w:pPr>
        <w:spacing w:before="35"/>
        <w:ind w:left="1367" w:right="1390"/>
        <w:jc w:val="center"/>
        <w:rPr>
          <w:rFonts w:ascii="Arial" w:eastAsia="Arial" w:hAnsi="Arial" w:cs="Arial"/>
          <w:b/>
          <w:spacing w:val="1"/>
          <w:sz w:val="44"/>
          <w:szCs w:val="44"/>
          <w:lang w:val="es-AR"/>
        </w:rPr>
      </w:pPr>
    </w:p>
    <w:p w:rsidR="00307B67" w:rsidRPr="001A13CF" w:rsidRDefault="00307B67">
      <w:pPr>
        <w:rPr>
          <w:lang w:val="es-AR"/>
        </w:rPr>
      </w:pPr>
    </w:p>
    <w:sectPr w:rsidR="00307B67" w:rsidRPr="001A13CF" w:rsidSect="00217FCD">
      <w:headerReference w:type="default" r:id="rId8"/>
      <w:pgSz w:w="11907" w:h="16840" w:code="9"/>
      <w:pgMar w:top="2835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01B" w:rsidRDefault="00F2501B" w:rsidP="007E025C">
      <w:r>
        <w:separator/>
      </w:r>
    </w:p>
  </w:endnote>
  <w:endnote w:type="continuationSeparator" w:id="0">
    <w:p w:rsidR="00F2501B" w:rsidRDefault="00F2501B" w:rsidP="007E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01B" w:rsidRDefault="00F2501B" w:rsidP="007E025C">
      <w:r>
        <w:separator/>
      </w:r>
    </w:p>
  </w:footnote>
  <w:footnote w:type="continuationSeparator" w:id="0">
    <w:p w:rsidR="00F2501B" w:rsidRDefault="00F2501B" w:rsidP="007E0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5C" w:rsidRDefault="007E025C" w:rsidP="007E025C">
    <w:pPr>
      <w:pStyle w:val="Encabezado"/>
      <w:jc w:val="center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3124200</wp:posOffset>
          </wp:positionH>
          <wp:positionV relativeFrom="paragraph">
            <wp:posOffset>-285115</wp:posOffset>
          </wp:positionV>
          <wp:extent cx="1181100" cy="1435100"/>
          <wp:effectExtent l="0" t="0" r="0" b="0"/>
          <wp:wrapNone/>
          <wp:docPr id="1" name="Imagen 1" descr="Escudo_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_municip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07270"/>
    <w:multiLevelType w:val="hybridMultilevel"/>
    <w:tmpl w:val="411C5DBC"/>
    <w:lvl w:ilvl="0" w:tplc="0930F6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b w:val="0"/>
        <w:u w:val="none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1709D"/>
    <w:multiLevelType w:val="hybridMultilevel"/>
    <w:tmpl w:val="C54EDDC4"/>
    <w:lvl w:ilvl="0" w:tplc="8D7E9618">
      <w:start w:val="27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1B"/>
    <w:rsid w:val="00022810"/>
    <w:rsid w:val="00022E9F"/>
    <w:rsid w:val="0004566B"/>
    <w:rsid w:val="00055F84"/>
    <w:rsid w:val="000D6CB2"/>
    <w:rsid w:val="000E6A7F"/>
    <w:rsid w:val="0010016B"/>
    <w:rsid w:val="00105B3F"/>
    <w:rsid w:val="001A13CF"/>
    <w:rsid w:val="001B3125"/>
    <w:rsid w:val="001C3934"/>
    <w:rsid w:val="002008BD"/>
    <w:rsid w:val="002031E7"/>
    <w:rsid w:val="00213551"/>
    <w:rsid w:val="00217FCD"/>
    <w:rsid w:val="00294F9E"/>
    <w:rsid w:val="002D759B"/>
    <w:rsid w:val="00307B67"/>
    <w:rsid w:val="00355E6D"/>
    <w:rsid w:val="003A4AE1"/>
    <w:rsid w:val="003A616C"/>
    <w:rsid w:val="00576E07"/>
    <w:rsid w:val="005820C6"/>
    <w:rsid w:val="00593DDC"/>
    <w:rsid w:val="00595E49"/>
    <w:rsid w:val="005F0D0A"/>
    <w:rsid w:val="0064300D"/>
    <w:rsid w:val="00646C53"/>
    <w:rsid w:val="00675787"/>
    <w:rsid w:val="00723265"/>
    <w:rsid w:val="007E025C"/>
    <w:rsid w:val="00830389"/>
    <w:rsid w:val="00852FB6"/>
    <w:rsid w:val="008664D8"/>
    <w:rsid w:val="009128F8"/>
    <w:rsid w:val="00914B89"/>
    <w:rsid w:val="00992719"/>
    <w:rsid w:val="009B0257"/>
    <w:rsid w:val="009E63CB"/>
    <w:rsid w:val="00A24A60"/>
    <w:rsid w:val="00A7338A"/>
    <w:rsid w:val="00AF764F"/>
    <w:rsid w:val="00B03B47"/>
    <w:rsid w:val="00B1461B"/>
    <w:rsid w:val="00B3350A"/>
    <w:rsid w:val="00B47DC2"/>
    <w:rsid w:val="00B53996"/>
    <w:rsid w:val="00B91A00"/>
    <w:rsid w:val="00B963ED"/>
    <w:rsid w:val="00BA4613"/>
    <w:rsid w:val="00BD793B"/>
    <w:rsid w:val="00BF182F"/>
    <w:rsid w:val="00C03DBD"/>
    <w:rsid w:val="00C2285D"/>
    <w:rsid w:val="00C546BA"/>
    <w:rsid w:val="00C72854"/>
    <w:rsid w:val="00C9332E"/>
    <w:rsid w:val="00CC26A4"/>
    <w:rsid w:val="00CD4975"/>
    <w:rsid w:val="00D45A3A"/>
    <w:rsid w:val="00D80CE8"/>
    <w:rsid w:val="00DC622F"/>
    <w:rsid w:val="00E76FC9"/>
    <w:rsid w:val="00F2501B"/>
    <w:rsid w:val="00F7296C"/>
    <w:rsid w:val="00F86352"/>
    <w:rsid w:val="00FC7823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B1BC79"/>
  <w15:chartTrackingRefBased/>
  <w15:docId w15:val="{CEDDE8EC-C58D-45B5-AB6F-F872DC77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E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25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9927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49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97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yiv1164494769msonormal">
    <w:name w:val="yiv1164494769msonormal"/>
    <w:basedOn w:val="Normal"/>
    <w:uiPriority w:val="99"/>
    <w:rsid w:val="002008BD"/>
    <w:pPr>
      <w:spacing w:before="100" w:beforeAutospacing="1" w:after="100" w:afterAutospacing="1"/>
    </w:pPr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91D94-7E29-43C6-8170-1160AB16B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2019-06-11T13:50:00Z</cp:lastPrinted>
  <dcterms:created xsi:type="dcterms:W3CDTF">2019-06-11T13:32:00Z</dcterms:created>
  <dcterms:modified xsi:type="dcterms:W3CDTF">2019-06-11T13:51:00Z</dcterms:modified>
</cp:coreProperties>
</file>